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17" w:rsidRDefault="00295C17" w:rsidP="00295C17">
      <w:pPr>
        <w:spacing w:after="0"/>
        <w:rPr>
          <w:b/>
          <w:bCs/>
          <w:i/>
          <w:sz w:val="30"/>
          <w:szCs w:val="30"/>
        </w:rPr>
      </w:pPr>
    </w:p>
    <w:p w:rsidR="00295C17" w:rsidRDefault="00295C17" w:rsidP="00F30DAA">
      <w:pPr>
        <w:spacing w:after="0"/>
        <w:jc w:val="center"/>
        <w:rPr>
          <w:b/>
          <w:bCs/>
          <w:i/>
          <w:iCs/>
          <w:sz w:val="40"/>
          <w:szCs w:val="40"/>
        </w:rPr>
      </w:pPr>
      <w:r>
        <w:rPr>
          <w:b/>
          <w:bCs/>
          <w:i/>
          <w:iCs/>
          <w:sz w:val="40"/>
          <w:szCs w:val="40"/>
        </w:rPr>
        <w:t>Académie d'Angoumois</w:t>
      </w:r>
    </w:p>
    <w:p w:rsidR="00295C17" w:rsidRDefault="00295C17" w:rsidP="00F30DAA">
      <w:pPr>
        <w:rPr>
          <w:i/>
        </w:rPr>
      </w:pPr>
      <w:r>
        <w:rPr>
          <w:i/>
        </w:rPr>
        <w:t xml:space="preserve">                                               Siège social : 28 rue de la Préfecture 16000 Angoulême</w:t>
      </w:r>
    </w:p>
    <w:p w:rsidR="00295C17" w:rsidRDefault="00295C17" w:rsidP="00295C17">
      <w:pPr>
        <w:rPr>
          <w:b/>
          <w:i/>
        </w:rPr>
      </w:pPr>
      <w:r>
        <w:rPr>
          <w:b/>
          <w:i/>
        </w:rPr>
        <w:t>Secrétariat général</w:t>
      </w:r>
    </w:p>
    <w:p w:rsidR="00295C17" w:rsidRDefault="00295C17" w:rsidP="00295C17">
      <w:pPr>
        <w:rPr>
          <w:b/>
          <w:i/>
        </w:rPr>
      </w:pPr>
    </w:p>
    <w:p w:rsidR="00295C17" w:rsidRDefault="00295C17" w:rsidP="00295C17">
      <w:pPr>
        <w:jc w:val="center"/>
      </w:pPr>
      <w:r>
        <w:rPr>
          <w:rFonts w:ascii="Times New Roman" w:hAnsi="Times New Roman"/>
          <w:b/>
          <w:bCs/>
          <w:sz w:val="30"/>
          <w:szCs w:val="30"/>
        </w:rPr>
        <w:t>Compte rendu de l'assemblée générale du 13 avril 2019</w:t>
      </w:r>
    </w:p>
    <w:p w:rsidR="00295C17" w:rsidRDefault="00295C17" w:rsidP="00295C17">
      <w:pPr>
        <w:jc w:val="center"/>
        <w:rPr>
          <w:rFonts w:ascii="Times New Roman" w:hAnsi="Times New Roman"/>
          <w:b/>
          <w:bCs/>
          <w:sz w:val="30"/>
          <w:szCs w:val="30"/>
        </w:rPr>
      </w:pPr>
    </w:p>
    <w:p w:rsidR="00295C17" w:rsidRDefault="00295C17" w:rsidP="00295C17">
      <w:pPr>
        <w:jc w:val="both"/>
      </w:pPr>
      <w:r>
        <w:rPr>
          <w:rFonts w:ascii="Times New Roman" w:hAnsi="Times New Roman"/>
          <w:b/>
          <w:bCs/>
        </w:rPr>
        <w:t xml:space="preserve">Présents : </w:t>
      </w:r>
      <w:r>
        <w:rPr>
          <w:rFonts w:ascii="Times New Roman" w:hAnsi="Times New Roman"/>
        </w:rPr>
        <w:t xml:space="preserve">Jacques Baudet, André </w:t>
      </w:r>
      <w:proofErr w:type="spellStart"/>
      <w:r>
        <w:rPr>
          <w:rFonts w:ascii="Times New Roman" w:hAnsi="Times New Roman"/>
        </w:rPr>
        <w:t>Berland</w:t>
      </w:r>
      <w:proofErr w:type="spellEnd"/>
      <w:r>
        <w:rPr>
          <w:rFonts w:ascii="Times New Roman" w:hAnsi="Times New Roman"/>
        </w:rPr>
        <w:t>,</w:t>
      </w:r>
      <w:r>
        <w:rPr>
          <w:rFonts w:ascii="Times New Roman" w:hAnsi="Times New Roman"/>
          <w:b/>
          <w:bCs/>
        </w:rPr>
        <w:t xml:space="preserve"> </w:t>
      </w:r>
      <w:r>
        <w:rPr>
          <w:rFonts w:ascii="Times New Roman" w:hAnsi="Times New Roman"/>
        </w:rPr>
        <w:t xml:space="preserve">Bertrand </w:t>
      </w:r>
      <w:proofErr w:type="spellStart"/>
      <w:r>
        <w:rPr>
          <w:rFonts w:ascii="Times New Roman" w:hAnsi="Times New Roman"/>
        </w:rPr>
        <w:t>Désormeaux</w:t>
      </w:r>
      <w:proofErr w:type="spellEnd"/>
      <w:r>
        <w:rPr>
          <w:rFonts w:ascii="Times New Roman" w:hAnsi="Times New Roman"/>
        </w:rPr>
        <w:t>,</w:t>
      </w:r>
      <w:r>
        <w:rPr>
          <w:rFonts w:ascii="Times New Roman" w:hAnsi="Times New Roman"/>
          <w:b/>
          <w:bCs/>
        </w:rPr>
        <w:t xml:space="preserve"> </w:t>
      </w:r>
      <w:r>
        <w:rPr>
          <w:rFonts w:ascii="Times New Roman" w:hAnsi="Times New Roman"/>
        </w:rPr>
        <w:t xml:space="preserve">Florent Gaillard, Monique Guérin, Christiane Massonnet, Alain </w:t>
      </w:r>
      <w:proofErr w:type="spellStart"/>
      <w:r>
        <w:rPr>
          <w:rFonts w:ascii="Times New Roman" w:hAnsi="Times New Roman"/>
        </w:rPr>
        <w:t>Mazère</w:t>
      </w:r>
      <w:proofErr w:type="spellEnd"/>
      <w:r>
        <w:rPr>
          <w:rFonts w:ascii="Times New Roman" w:hAnsi="Times New Roman"/>
        </w:rPr>
        <w:t xml:space="preserve">, Michel </w:t>
      </w:r>
      <w:proofErr w:type="spellStart"/>
      <w:r>
        <w:rPr>
          <w:rFonts w:ascii="Times New Roman" w:hAnsi="Times New Roman"/>
        </w:rPr>
        <w:t>Métreau</w:t>
      </w:r>
      <w:proofErr w:type="spellEnd"/>
      <w:r>
        <w:rPr>
          <w:rFonts w:ascii="Times New Roman" w:hAnsi="Times New Roman"/>
        </w:rPr>
        <w:t xml:space="preserve">, François </w:t>
      </w:r>
      <w:proofErr w:type="spellStart"/>
      <w:r>
        <w:rPr>
          <w:rFonts w:ascii="Times New Roman" w:hAnsi="Times New Roman"/>
        </w:rPr>
        <w:t>Pairault</w:t>
      </w:r>
      <w:proofErr w:type="spellEnd"/>
      <w:r>
        <w:rPr>
          <w:rFonts w:ascii="Times New Roman" w:hAnsi="Times New Roman"/>
        </w:rPr>
        <w:t xml:space="preserve">, Arnaud des Roches de </w:t>
      </w:r>
      <w:proofErr w:type="spellStart"/>
      <w:r>
        <w:rPr>
          <w:rFonts w:ascii="Times New Roman" w:hAnsi="Times New Roman"/>
        </w:rPr>
        <w:t>Chassay</w:t>
      </w:r>
      <w:proofErr w:type="spellEnd"/>
    </w:p>
    <w:p w:rsidR="00295C17" w:rsidRDefault="00295C17" w:rsidP="00295C17">
      <w:pPr>
        <w:jc w:val="both"/>
      </w:pPr>
      <w:r>
        <w:rPr>
          <w:rFonts w:ascii="Times New Roman" w:hAnsi="Times New Roman"/>
          <w:b/>
          <w:bCs/>
        </w:rPr>
        <w:t>Représentés</w:t>
      </w:r>
      <w:r>
        <w:rPr>
          <w:rFonts w:ascii="Times New Roman" w:hAnsi="Times New Roman"/>
        </w:rPr>
        <w:t xml:space="preserve"> : Sophie Apert, Françoise </w:t>
      </w:r>
      <w:proofErr w:type="spellStart"/>
      <w:r>
        <w:rPr>
          <w:rFonts w:ascii="Times New Roman" w:hAnsi="Times New Roman"/>
        </w:rPr>
        <w:t>Barbin</w:t>
      </w:r>
      <w:proofErr w:type="spellEnd"/>
      <w:r>
        <w:rPr>
          <w:rFonts w:ascii="Times New Roman" w:hAnsi="Times New Roman"/>
        </w:rPr>
        <w:t>-</w:t>
      </w:r>
      <w:proofErr w:type="spellStart"/>
      <w:r>
        <w:rPr>
          <w:rFonts w:ascii="Times New Roman" w:hAnsi="Times New Roman"/>
        </w:rPr>
        <w:t>Lécrevisse</w:t>
      </w:r>
      <w:proofErr w:type="spellEnd"/>
      <w:r>
        <w:rPr>
          <w:rFonts w:ascii="Times New Roman" w:hAnsi="Times New Roman"/>
        </w:rPr>
        <w:t xml:space="preserve">, Bernard </w:t>
      </w:r>
      <w:proofErr w:type="spellStart"/>
      <w:r>
        <w:rPr>
          <w:rFonts w:ascii="Times New Roman" w:hAnsi="Times New Roman"/>
        </w:rPr>
        <w:t>Baritaud</w:t>
      </w:r>
      <w:proofErr w:type="spellEnd"/>
      <w:r>
        <w:rPr>
          <w:rFonts w:ascii="Times New Roman" w:hAnsi="Times New Roman"/>
        </w:rPr>
        <w:t>, Gilles Bernard, Michel David, Alain Lange, Rebecca Lenoir</w:t>
      </w:r>
    </w:p>
    <w:p w:rsidR="00295C17" w:rsidRDefault="00295C17" w:rsidP="00295C17">
      <w:pPr>
        <w:jc w:val="both"/>
      </w:pPr>
      <w:r>
        <w:rPr>
          <w:rFonts w:ascii="Times New Roman" w:hAnsi="Times New Roman"/>
          <w:b/>
          <w:bCs/>
        </w:rPr>
        <w:t>Absents</w:t>
      </w:r>
      <w:r>
        <w:rPr>
          <w:rFonts w:ascii="Times New Roman" w:hAnsi="Times New Roman"/>
        </w:rPr>
        <w:t xml:space="preserve"> : Stéphane Calvet, Claude </w:t>
      </w:r>
      <w:proofErr w:type="spellStart"/>
      <w:r>
        <w:rPr>
          <w:rFonts w:ascii="Times New Roman" w:hAnsi="Times New Roman"/>
        </w:rPr>
        <w:t>Dagens</w:t>
      </w:r>
      <w:proofErr w:type="spellEnd"/>
      <w:r>
        <w:rPr>
          <w:rFonts w:ascii="Times New Roman" w:hAnsi="Times New Roman"/>
        </w:rPr>
        <w:t>, Dieudonné Zélé</w:t>
      </w:r>
    </w:p>
    <w:p w:rsidR="00295C17" w:rsidRDefault="00295C17" w:rsidP="00295C17">
      <w:pPr>
        <w:jc w:val="both"/>
        <w:rPr>
          <w:rFonts w:ascii="Times New Roman" w:hAnsi="Times New Roman"/>
        </w:rPr>
      </w:pPr>
    </w:p>
    <w:p w:rsidR="00295C17" w:rsidRDefault="00295C17" w:rsidP="00295C17">
      <w:pPr>
        <w:jc w:val="center"/>
      </w:pPr>
      <w:r>
        <w:rPr>
          <w:rFonts w:ascii="Times New Roman" w:hAnsi="Times New Roman"/>
        </w:rPr>
        <w:t>La séance est ouverte à 16h50 sous la présidence du chancelier Florent Gaillard.</w:t>
      </w:r>
    </w:p>
    <w:p w:rsidR="00295C17" w:rsidRDefault="00295C17" w:rsidP="00295C17">
      <w:pPr>
        <w:jc w:val="center"/>
        <w:rPr>
          <w:rFonts w:ascii="Times New Roman" w:hAnsi="Times New Roman"/>
        </w:rPr>
      </w:pPr>
    </w:p>
    <w:p w:rsidR="00295C17" w:rsidRDefault="00295C17" w:rsidP="00295C17">
      <w:pPr>
        <w:jc w:val="both"/>
        <w:rPr>
          <w:rFonts w:ascii="Times New Roman" w:hAnsi="Times New Roman"/>
          <w:b/>
          <w:bCs/>
          <w:sz w:val="28"/>
          <w:szCs w:val="28"/>
        </w:rPr>
      </w:pPr>
      <w:r>
        <w:rPr>
          <w:rFonts w:ascii="Times New Roman" w:hAnsi="Times New Roman"/>
          <w:b/>
          <w:bCs/>
          <w:sz w:val="28"/>
          <w:szCs w:val="28"/>
          <w:u w:val="single"/>
        </w:rPr>
        <w:t>I</w:t>
      </w:r>
      <w:r w:rsidR="00D27C57">
        <w:rPr>
          <w:rFonts w:ascii="Times New Roman" w:hAnsi="Times New Roman"/>
          <w:b/>
          <w:bCs/>
          <w:sz w:val="28"/>
          <w:szCs w:val="28"/>
          <w:u w:val="single"/>
        </w:rPr>
        <w:t>-</w:t>
      </w:r>
      <w:r>
        <w:rPr>
          <w:rFonts w:ascii="Times New Roman" w:hAnsi="Times New Roman"/>
          <w:b/>
          <w:bCs/>
          <w:sz w:val="28"/>
          <w:szCs w:val="28"/>
          <w:u w:val="single"/>
        </w:rPr>
        <w:t xml:space="preserve"> Rapport moral </w:t>
      </w:r>
    </w:p>
    <w:p w:rsidR="00D27C57" w:rsidRDefault="00295C17" w:rsidP="00D27C57">
      <w:pPr>
        <w:pStyle w:val="Paragraphedeliste"/>
        <w:numPr>
          <w:ilvl w:val="0"/>
          <w:numId w:val="1"/>
        </w:numPr>
        <w:jc w:val="both"/>
        <w:rPr>
          <w:rFonts w:ascii="Times New Roman" w:hAnsi="Times New Roman"/>
          <w:b/>
          <w:bCs/>
          <w:sz w:val="28"/>
          <w:szCs w:val="28"/>
        </w:rPr>
      </w:pPr>
      <w:r w:rsidRPr="00D27C57">
        <w:rPr>
          <w:rFonts w:ascii="Times New Roman" w:hAnsi="Times New Roman"/>
          <w:b/>
          <w:bCs/>
          <w:sz w:val="28"/>
          <w:szCs w:val="28"/>
        </w:rPr>
        <w:t>1-</w:t>
      </w:r>
      <w:r w:rsidR="00D27C57" w:rsidRPr="00D27C57">
        <w:rPr>
          <w:rFonts w:ascii="Times New Roman" w:hAnsi="Times New Roman"/>
          <w:b/>
          <w:bCs/>
          <w:sz w:val="28"/>
          <w:szCs w:val="28"/>
        </w:rPr>
        <w:t xml:space="preserve"> Conférences </w:t>
      </w:r>
    </w:p>
    <w:p w:rsidR="00D27C57" w:rsidRPr="00D27C57" w:rsidRDefault="00D27C57" w:rsidP="00D27C57">
      <w:pPr>
        <w:pStyle w:val="Paragraphedeliste"/>
        <w:jc w:val="both"/>
        <w:rPr>
          <w:rFonts w:ascii="Times New Roman" w:hAnsi="Times New Roman"/>
          <w:b/>
          <w:bCs/>
          <w:sz w:val="28"/>
          <w:szCs w:val="28"/>
        </w:rPr>
      </w:pPr>
    </w:p>
    <w:p w:rsidR="00295C17" w:rsidRDefault="00295C17" w:rsidP="00D27C57">
      <w:pPr>
        <w:jc w:val="both"/>
      </w:pPr>
      <w:r w:rsidRPr="00D27C57">
        <w:rPr>
          <w:rFonts w:ascii="Times New Roman" w:hAnsi="Times New Roman"/>
          <w:b/>
          <w:bCs/>
          <w:sz w:val="28"/>
          <w:szCs w:val="28"/>
        </w:rPr>
        <w:t>Bilan 2018-19 et perspectives 2019-20 :</w:t>
      </w:r>
    </w:p>
    <w:p w:rsidR="00295C17" w:rsidRDefault="00295C17" w:rsidP="00295C17">
      <w:pPr>
        <w:jc w:val="both"/>
      </w:pPr>
      <w:r>
        <w:rPr>
          <w:rFonts w:ascii="Times New Roman" w:hAnsi="Times New Roman"/>
          <w:b/>
          <w:bCs/>
          <w:sz w:val="28"/>
          <w:szCs w:val="28"/>
        </w:rPr>
        <w:t>2018 :</w:t>
      </w:r>
    </w:p>
    <w:p w:rsidR="00295C17" w:rsidRDefault="00295C17" w:rsidP="00295C17">
      <w:pPr>
        <w:spacing w:after="86" w:line="240" w:lineRule="auto"/>
        <w:jc w:val="both"/>
        <w:rPr>
          <w:sz w:val="24"/>
          <w:szCs w:val="24"/>
        </w:rPr>
      </w:pPr>
      <w:r>
        <w:rPr>
          <w:rFonts w:ascii="Times New Roman" w:hAnsi="Times New Roman" w:cs="Times New Roman"/>
          <w:b/>
          <w:sz w:val="24"/>
          <w:szCs w:val="24"/>
        </w:rPr>
        <w:t>13 janvier : Dieudonné Zélé</w:t>
      </w:r>
      <w:r>
        <w:rPr>
          <w:rFonts w:ascii="Times New Roman" w:hAnsi="Times New Roman" w:cs="Times New Roman"/>
          <w:sz w:val="24"/>
          <w:szCs w:val="24"/>
        </w:rPr>
        <w:t xml:space="preserve"> – </w:t>
      </w:r>
      <w:r>
        <w:rPr>
          <w:rFonts w:ascii="Times New Roman" w:hAnsi="Times New Roman" w:cs="Times New Roman"/>
          <w:i/>
          <w:sz w:val="24"/>
          <w:szCs w:val="24"/>
        </w:rPr>
        <w:t>Situation de l'enseignement public au Congo Brazzaville</w:t>
      </w:r>
    </w:p>
    <w:p w:rsidR="00295C17" w:rsidRDefault="00F30DAA" w:rsidP="00295C17">
      <w:pPr>
        <w:spacing w:after="86" w:line="240" w:lineRule="auto"/>
        <w:jc w:val="both"/>
        <w:rPr>
          <w:sz w:val="24"/>
          <w:szCs w:val="24"/>
        </w:rPr>
      </w:pPr>
      <w:r>
        <w:rPr>
          <w:rFonts w:ascii="Times New Roman" w:hAnsi="Times New Roman" w:cs="Times New Roman"/>
          <w:b/>
          <w:sz w:val="24"/>
          <w:szCs w:val="24"/>
        </w:rPr>
        <w:t>17 février : Françoise</w:t>
      </w:r>
      <w:r w:rsidR="00295C17">
        <w:rPr>
          <w:rFonts w:ascii="Times New Roman" w:hAnsi="Times New Roman" w:cs="Times New Roman"/>
          <w:b/>
          <w:sz w:val="24"/>
          <w:szCs w:val="24"/>
        </w:rPr>
        <w:t xml:space="preserve"> </w:t>
      </w:r>
      <w:proofErr w:type="spellStart"/>
      <w:r w:rsidR="00295C17">
        <w:rPr>
          <w:rFonts w:ascii="Times New Roman" w:hAnsi="Times New Roman" w:cs="Times New Roman"/>
          <w:b/>
          <w:sz w:val="24"/>
          <w:szCs w:val="24"/>
        </w:rPr>
        <w:t>Barbin</w:t>
      </w:r>
      <w:proofErr w:type="spellEnd"/>
      <w:r w:rsidR="00295C17">
        <w:rPr>
          <w:rFonts w:ascii="Times New Roman" w:hAnsi="Times New Roman" w:cs="Times New Roman"/>
          <w:b/>
          <w:sz w:val="24"/>
          <w:szCs w:val="24"/>
        </w:rPr>
        <w:t>-</w:t>
      </w:r>
      <w:proofErr w:type="spellStart"/>
      <w:r w:rsidR="00295C17">
        <w:rPr>
          <w:rFonts w:ascii="Times New Roman" w:hAnsi="Times New Roman" w:cs="Times New Roman"/>
          <w:b/>
          <w:sz w:val="24"/>
          <w:szCs w:val="24"/>
        </w:rPr>
        <w:t>Lécrevisse</w:t>
      </w:r>
      <w:proofErr w:type="spellEnd"/>
      <w:r w:rsidR="00295C17">
        <w:rPr>
          <w:rFonts w:ascii="Times New Roman" w:hAnsi="Times New Roman" w:cs="Times New Roman"/>
          <w:b/>
          <w:sz w:val="24"/>
          <w:szCs w:val="24"/>
        </w:rPr>
        <w:t xml:space="preserve">  </w:t>
      </w:r>
      <w:r w:rsidR="00295C17">
        <w:rPr>
          <w:rFonts w:ascii="Times New Roman" w:hAnsi="Times New Roman" w:cs="Times New Roman"/>
          <w:sz w:val="24"/>
          <w:szCs w:val="24"/>
        </w:rPr>
        <w:t xml:space="preserve">- </w:t>
      </w:r>
      <w:r w:rsidR="00295C17">
        <w:rPr>
          <w:rFonts w:ascii="Times New Roman" w:hAnsi="Times New Roman" w:cs="Times New Roman"/>
          <w:i/>
          <w:sz w:val="24"/>
          <w:szCs w:val="24"/>
        </w:rPr>
        <w:t>Histoire des produits charentais dans les traditions culinaires</w:t>
      </w:r>
    </w:p>
    <w:p w:rsidR="00295C17" w:rsidRDefault="00F30DAA" w:rsidP="00295C17">
      <w:pPr>
        <w:spacing w:after="86" w:line="240" w:lineRule="auto"/>
        <w:jc w:val="both"/>
        <w:rPr>
          <w:sz w:val="24"/>
          <w:szCs w:val="24"/>
        </w:rPr>
      </w:pPr>
      <w:r>
        <w:rPr>
          <w:rFonts w:ascii="Times New Roman" w:hAnsi="Times New Roman" w:cs="Times New Roman"/>
          <w:b/>
          <w:sz w:val="24"/>
          <w:szCs w:val="24"/>
        </w:rPr>
        <w:t>17 mars : Monique</w:t>
      </w:r>
      <w:r w:rsidR="00295C17">
        <w:rPr>
          <w:rFonts w:ascii="Times New Roman" w:hAnsi="Times New Roman" w:cs="Times New Roman"/>
          <w:b/>
          <w:sz w:val="24"/>
          <w:szCs w:val="24"/>
        </w:rPr>
        <w:t xml:space="preserve"> Guérin-</w:t>
      </w:r>
      <w:proofErr w:type="spellStart"/>
      <w:r w:rsidR="00295C17">
        <w:rPr>
          <w:rFonts w:ascii="Times New Roman" w:hAnsi="Times New Roman" w:cs="Times New Roman"/>
          <w:b/>
          <w:sz w:val="24"/>
          <w:szCs w:val="24"/>
        </w:rPr>
        <w:t>Simonnaud</w:t>
      </w:r>
      <w:proofErr w:type="spellEnd"/>
      <w:r w:rsidR="00295C17">
        <w:rPr>
          <w:rFonts w:ascii="Times New Roman" w:hAnsi="Times New Roman" w:cs="Times New Roman"/>
          <w:sz w:val="24"/>
          <w:szCs w:val="24"/>
        </w:rPr>
        <w:t xml:space="preserve"> - </w:t>
      </w:r>
      <w:r w:rsidR="00295C17">
        <w:rPr>
          <w:rFonts w:ascii="Times New Roman" w:hAnsi="Times New Roman" w:cs="Times New Roman"/>
          <w:i/>
          <w:sz w:val="24"/>
          <w:szCs w:val="24"/>
        </w:rPr>
        <w:t>« Le temps me dure » : une correspondance familiale en 14-18</w:t>
      </w:r>
    </w:p>
    <w:p w:rsidR="00295C17" w:rsidRDefault="00295C17" w:rsidP="00295C17">
      <w:pPr>
        <w:spacing w:after="86" w:line="240" w:lineRule="auto"/>
        <w:jc w:val="both"/>
        <w:rPr>
          <w:sz w:val="24"/>
          <w:szCs w:val="24"/>
        </w:rPr>
      </w:pPr>
      <w:r>
        <w:rPr>
          <w:rFonts w:ascii="Times New Roman" w:hAnsi="Times New Roman" w:cs="Times New Roman"/>
          <w:b/>
          <w:sz w:val="24"/>
          <w:szCs w:val="24"/>
        </w:rPr>
        <w:t xml:space="preserve">28 avril : Angèle </w:t>
      </w:r>
      <w:proofErr w:type="spellStart"/>
      <w:r>
        <w:rPr>
          <w:rFonts w:ascii="Times New Roman" w:hAnsi="Times New Roman" w:cs="Times New Roman"/>
          <w:b/>
          <w:sz w:val="24"/>
          <w:szCs w:val="24"/>
        </w:rPr>
        <w:t>Koster</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Femmes dans l'histoire de Poitou-Charentes</w:t>
      </w:r>
    </w:p>
    <w:p w:rsidR="00295C17" w:rsidRDefault="00295C17" w:rsidP="00295C17">
      <w:pPr>
        <w:spacing w:after="86" w:line="240" w:lineRule="auto"/>
        <w:jc w:val="both"/>
      </w:pPr>
      <w:r>
        <w:rPr>
          <w:rFonts w:ascii="Times New Roman" w:hAnsi="Times New Roman" w:cs="Times New Roman"/>
          <w:b/>
          <w:sz w:val="24"/>
          <w:szCs w:val="24"/>
        </w:rPr>
        <w:t xml:space="preserve">19 mai : Jacques Baudet - </w:t>
      </w:r>
      <w:r>
        <w:rPr>
          <w:rStyle w:val="Accentuation"/>
          <w:rFonts w:ascii="Times New Roman" w:hAnsi="Times New Roman" w:cs="Times New Roman"/>
          <w:sz w:val="24"/>
          <w:szCs w:val="24"/>
        </w:rPr>
        <w:t xml:space="preserve">Berlin et la culture française au temps du règne de Frédéric II </w:t>
      </w:r>
    </w:p>
    <w:p w:rsidR="00295C17" w:rsidRDefault="00295C17" w:rsidP="00295C17">
      <w:pPr>
        <w:spacing w:after="86" w:line="240" w:lineRule="auto"/>
        <w:jc w:val="both"/>
        <w:rPr>
          <w:sz w:val="24"/>
          <w:szCs w:val="24"/>
        </w:rPr>
      </w:pPr>
      <w:r>
        <w:rPr>
          <w:rFonts w:ascii="Times New Roman" w:hAnsi="Times New Roman" w:cs="Times New Roman"/>
          <w:b/>
          <w:sz w:val="24"/>
          <w:szCs w:val="24"/>
        </w:rPr>
        <w:t xml:space="preserve">13 octobre : Arnaud des Roches de </w:t>
      </w:r>
      <w:proofErr w:type="spellStart"/>
      <w:r>
        <w:rPr>
          <w:rFonts w:ascii="Times New Roman" w:hAnsi="Times New Roman" w:cs="Times New Roman"/>
          <w:b/>
          <w:sz w:val="24"/>
          <w:szCs w:val="24"/>
        </w:rPr>
        <w:t>Chassay</w:t>
      </w:r>
      <w:proofErr w:type="spellEnd"/>
      <w:r>
        <w:rPr>
          <w:rFonts w:ascii="Times New Roman" w:hAnsi="Times New Roman" w:cs="Times New Roman"/>
          <w:sz w:val="24"/>
          <w:szCs w:val="24"/>
        </w:rPr>
        <w:t xml:space="preserve"> – </w:t>
      </w:r>
      <w:r>
        <w:rPr>
          <w:rFonts w:ascii="Times New Roman" w:hAnsi="Times New Roman" w:cs="Times New Roman"/>
          <w:i/>
          <w:sz w:val="24"/>
          <w:szCs w:val="24"/>
        </w:rPr>
        <w:t>Les vêpres siciliennes</w:t>
      </w:r>
    </w:p>
    <w:p w:rsidR="00295C17" w:rsidRDefault="00295C17" w:rsidP="00295C17">
      <w:pPr>
        <w:spacing w:after="86" w:line="240" w:lineRule="auto"/>
        <w:jc w:val="both"/>
        <w:rPr>
          <w:sz w:val="24"/>
          <w:szCs w:val="24"/>
        </w:rPr>
      </w:pPr>
      <w:r>
        <w:rPr>
          <w:rFonts w:ascii="Times New Roman" w:hAnsi="Times New Roman" w:cs="Times New Roman"/>
          <w:b/>
          <w:sz w:val="24"/>
          <w:szCs w:val="24"/>
        </w:rPr>
        <w:t>17 novembre </w:t>
      </w:r>
      <w:r>
        <w:rPr>
          <w:rFonts w:ascii="Times New Roman" w:hAnsi="Times New Roman" w:cs="Times New Roman"/>
          <w:b/>
          <w:bCs/>
          <w:sz w:val="24"/>
          <w:szCs w:val="24"/>
        </w:rPr>
        <w:t xml:space="preserve">: Alain </w:t>
      </w:r>
      <w:proofErr w:type="spellStart"/>
      <w:r>
        <w:rPr>
          <w:rFonts w:ascii="Times New Roman" w:hAnsi="Times New Roman" w:cs="Times New Roman"/>
          <w:b/>
          <w:bCs/>
          <w:sz w:val="24"/>
          <w:szCs w:val="24"/>
        </w:rPr>
        <w:t>Mazère</w:t>
      </w:r>
      <w:proofErr w:type="spellEnd"/>
      <w:r>
        <w:rPr>
          <w:rFonts w:ascii="Times New Roman" w:hAnsi="Times New Roman" w:cs="Times New Roman"/>
          <w:sz w:val="24"/>
          <w:szCs w:val="24"/>
        </w:rPr>
        <w:t xml:space="preserve">  – </w:t>
      </w:r>
      <w:r>
        <w:rPr>
          <w:rFonts w:ascii="Times New Roman" w:hAnsi="Times New Roman" w:cs="Times New Roman"/>
          <w:i/>
          <w:sz w:val="24"/>
          <w:szCs w:val="24"/>
        </w:rPr>
        <w:t xml:space="preserve">Un Charentais au Panthéon : le général Garnier de La </w:t>
      </w:r>
      <w:proofErr w:type="spellStart"/>
      <w:r>
        <w:rPr>
          <w:rFonts w:ascii="Times New Roman" w:hAnsi="Times New Roman" w:cs="Times New Roman"/>
          <w:i/>
          <w:sz w:val="24"/>
          <w:szCs w:val="24"/>
        </w:rPr>
        <w:t>Boissière</w:t>
      </w:r>
      <w:proofErr w:type="spellEnd"/>
    </w:p>
    <w:p w:rsidR="00295C17" w:rsidRDefault="00295C17" w:rsidP="00295C17">
      <w:pPr>
        <w:spacing w:line="240" w:lineRule="auto"/>
        <w:jc w:val="both"/>
        <w:rPr>
          <w:sz w:val="24"/>
          <w:szCs w:val="24"/>
        </w:rPr>
      </w:pPr>
    </w:p>
    <w:p w:rsidR="00295C17" w:rsidRDefault="00295C17" w:rsidP="00295C17">
      <w:pPr>
        <w:spacing w:after="29"/>
        <w:jc w:val="both"/>
        <w:rPr>
          <w:rFonts w:ascii="Times New Roman" w:hAnsi="Times New Roman" w:cs="Times New Roman"/>
          <w:b/>
          <w:bCs/>
        </w:rPr>
      </w:pPr>
      <w:r>
        <w:rPr>
          <w:rFonts w:ascii="Times New Roman" w:hAnsi="Times New Roman" w:cs="Times New Roman"/>
          <w:b/>
          <w:bCs/>
          <w:sz w:val="24"/>
          <w:szCs w:val="24"/>
        </w:rPr>
        <w:lastRenderedPageBreak/>
        <w:t>2019 :</w:t>
      </w:r>
    </w:p>
    <w:p w:rsidR="00295C17" w:rsidRDefault="00295C17" w:rsidP="00295C17">
      <w:pPr>
        <w:spacing w:after="29"/>
        <w:jc w:val="both"/>
        <w:rPr>
          <w:sz w:val="24"/>
          <w:szCs w:val="24"/>
        </w:rPr>
      </w:pPr>
      <w:r>
        <w:rPr>
          <w:rFonts w:ascii="Times New Roman" w:hAnsi="Times New Roman" w:cs="Times New Roman"/>
          <w:b/>
          <w:bCs/>
          <w:sz w:val="24"/>
          <w:szCs w:val="24"/>
        </w:rPr>
        <w:t xml:space="preserve">12 janvier : Marie </w:t>
      </w:r>
      <w:proofErr w:type="spellStart"/>
      <w:r>
        <w:rPr>
          <w:rFonts w:ascii="Times New Roman" w:hAnsi="Times New Roman" w:cs="Times New Roman"/>
          <w:b/>
          <w:bCs/>
          <w:sz w:val="24"/>
          <w:szCs w:val="24"/>
        </w:rPr>
        <w:t>Aubèle</w:t>
      </w:r>
      <w:proofErr w:type="spellEnd"/>
      <w:r>
        <w:rPr>
          <w:rFonts w:ascii="Times New Roman" w:hAnsi="Times New Roman" w:cs="Times New Roman"/>
          <w:b/>
          <w:bCs/>
          <w:sz w:val="24"/>
          <w:szCs w:val="24"/>
        </w:rPr>
        <w:t xml:space="preserve"> – </w:t>
      </w:r>
      <w:r>
        <w:rPr>
          <w:rFonts w:ascii="Times New Roman" w:hAnsi="Times New Roman" w:cs="Times New Roman"/>
          <w:i/>
          <w:iCs/>
          <w:sz w:val="24"/>
          <w:szCs w:val="24"/>
        </w:rPr>
        <w:t xml:space="preserve">Les Tibétains en exil – Leur vie de réfugiés politiques en Inde </w:t>
      </w:r>
    </w:p>
    <w:p w:rsidR="00295C17" w:rsidRDefault="00295C17" w:rsidP="00295C17">
      <w:pPr>
        <w:spacing w:after="29"/>
        <w:jc w:val="both"/>
        <w:rPr>
          <w:sz w:val="24"/>
          <w:szCs w:val="24"/>
        </w:rPr>
      </w:pPr>
      <w:r>
        <w:rPr>
          <w:rFonts w:ascii="Times New Roman" w:hAnsi="Times New Roman" w:cs="Times New Roman"/>
          <w:b/>
          <w:bCs/>
          <w:sz w:val="24"/>
          <w:szCs w:val="24"/>
        </w:rPr>
        <w:t xml:space="preserve">16 février : Gérard </w:t>
      </w:r>
      <w:proofErr w:type="spellStart"/>
      <w:r>
        <w:rPr>
          <w:rFonts w:ascii="Times New Roman" w:hAnsi="Times New Roman" w:cs="Times New Roman"/>
          <w:b/>
          <w:bCs/>
          <w:sz w:val="24"/>
          <w:szCs w:val="24"/>
        </w:rPr>
        <w:t>Benguigui</w:t>
      </w:r>
      <w:proofErr w:type="spellEnd"/>
      <w:r>
        <w:rPr>
          <w:rFonts w:ascii="Times New Roman" w:hAnsi="Times New Roman" w:cs="Times New Roman"/>
          <w:b/>
          <w:bCs/>
          <w:sz w:val="24"/>
          <w:szCs w:val="24"/>
        </w:rPr>
        <w:t xml:space="preserve"> </w:t>
      </w:r>
      <w:r>
        <w:rPr>
          <w:rFonts w:ascii="Times New Roman" w:hAnsi="Times New Roman" w:cs="Times New Roman"/>
          <w:i/>
          <w:iCs/>
          <w:sz w:val="24"/>
          <w:szCs w:val="24"/>
        </w:rPr>
        <w:t>– L’humour juif</w:t>
      </w:r>
    </w:p>
    <w:p w:rsidR="00295C17" w:rsidRDefault="00295C17" w:rsidP="00295C17">
      <w:pPr>
        <w:spacing w:after="29"/>
        <w:jc w:val="both"/>
        <w:rPr>
          <w:sz w:val="24"/>
          <w:szCs w:val="24"/>
        </w:rPr>
      </w:pPr>
      <w:r>
        <w:rPr>
          <w:rFonts w:ascii="Times New Roman" w:hAnsi="Times New Roman" w:cs="Times New Roman"/>
          <w:b/>
          <w:bCs/>
          <w:sz w:val="24"/>
          <w:szCs w:val="24"/>
        </w:rPr>
        <w:t xml:space="preserve">16 mars : Francis </w:t>
      </w:r>
      <w:proofErr w:type="spellStart"/>
      <w:r>
        <w:rPr>
          <w:rFonts w:ascii="Times New Roman" w:hAnsi="Times New Roman" w:cs="Times New Roman"/>
          <w:b/>
          <w:bCs/>
          <w:sz w:val="24"/>
          <w:szCs w:val="24"/>
        </w:rPr>
        <w:t>Roullet</w:t>
      </w:r>
      <w:proofErr w:type="spellEnd"/>
      <w:r>
        <w:rPr>
          <w:rFonts w:ascii="Times New Roman" w:hAnsi="Times New Roman" w:cs="Times New Roman"/>
          <w:b/>
          <w:bCs/>
          <w:sz w:val="24"/>
          <w:szCs w:val="24"/>
        </w:rPr>
        <w:t>-</w:t>
      </w:r>
      <w:proofErr w:type="spellStart"/>
      <w:r>
        <w:rPr>
          <w:rFonts w:ascii="Times New Roman" w:hAnsi="Times New Roman" w:cs="Times New Roman"/>
          <w:b/>
          <w:bCs/>
          <w:sz w:val="24"/>
          <w:szCs w:val="24"/>
        </w:rPr>
        <w:t>Renoleau</w:t>
      </w:r>
      <w:proofErr w:type="spellEnd"/>
      <w:r>
        <w:rPr>
          <w:rFonts w:ascii="Times New Roman" w:hAnsi="Times New Roman" w:cs="Times New Roman"/>
          <w:i/>
          <w:iCs/>
          <w:sz w:val="24"/>
          <w:szCs w:val="24"/>
        </w:rPr>
        <w:t xml:space="preserve"> – Jean Giono – A conteur menteur</w:t>
      </w:r>
    </w:p>
    <w:p w:rsidR="00295C17" w:rsidRDefault="00295C17" w:rsidP="00295C17">
      <w:pPr>
        <w:spacing w:after="29"/>
        <w:jc w:val="both"/>
        <w:rPr>
          <w:sz w:val="24"/>
          <w:szCs w:val="24"/>
        </w:rPr>
      </w:pPr>
      <w:r>
        <w:rPr>
          <w:rFonts w:ascii="Times New Roman" w:hAnsi="Times New Roman" w:cs="Times New Roman"/>
          <w:b/>
          <w:bCs/>
          <w:sz w:val="24"/>
          <w:szCs w:val="24"/>
        </w:rPr>
        <w:t>13 avril : Florent Gaillard</w:t>
      </w:r>
      <w:r>
        <w:rPr>
          <w:rFonts w:ascii="Times New Roman" w:hAnsi="Times New Roman" w:cs="Times New Roman"/>
          <w:i/>
          <w:iCs/>
          <w:sz w:val="24"/>
          <w:szCs w:val="24"/>
        </w:rPr>
        <w:t xml:space="preserve"> – </w:t>
      </w:r>
      <w:r>
        <w:rPr>
          <w:rFonts w:ascii="Times New Roman" w:eastAsia="Times New Roman" w:hAnsi="Times New Roman" w:cs="Times New Roman"/>
          <w:sz w:val="24"/>
          <w:szCs w:val="24"/>
        </w:rPr>
        <w:t>Jean d’Orléans</w:t>
      </w:r>
      <w:r>
        <w:rPr>
          <w:rFonts w:ascii="Times New Roman" w:eastAsia="Times New Roman" w:hAnsi="Times New Roman" w:cs="Times New Roman"/>
          <w:i/>
          <w:iCs/>
          <w:sz w:val="24"/>
          <w:szCs w:val="24"/>
        </w:rPr>
        <w:t xml:space="preserve">, Le bon comte Jean, </w:t>
      </w:r>
      <w:r>
        <w:rPr>
          <w:rFonts w:ascii="Times New Roman" w:eastAsia="Times New Roman" w:hAnsi="Times New Roman" w:cs="Times New Roman"/>
          <w:sz w:val="24"/>
          <w:szCs w:val="24"/>
        </w:rPr>
        <w:t>un Valois oublié</w:t>
      </w:r>
      <w:r>
        <w:rPr>
          <w:rFonts w:ascii="Times New Roman" w:eastAsia="Times New Roman" w:hAnsi="Times New Roman" w:cs="Times New Roman"/>
          <w:i/>
          <w:iCs/>
          <w:sz w:val="24"/>
          <w:szCs w:val="24"/>
        </w:rPr>
        <w:t xml:space="preserve"> (1399-1467)</w:t>
      </w:r>
    </w:p>
    <w:p w:rsidR="00295C17" w:rsidRDefault="00295C17" w:rsidP="00295C17">
      <w:pPr>
        <w:spacing w:after="29"/>
        <w:jc w:val="both"/>
        <w:rPr>
          <w:rFonts w:ascii="Times New Roman" w:hAnsi="Times New Roman" w:cs="Times New Roman"/>
        </w:rPr>
      </w:pPr>
    </w:p>
    <w:p w:rsidR="00295C17" w:rsidRDefault="00295C17" w:rsidP="00295C17">
      <w:pPr>
        <w:spacing w:after="29"/>
        <w:jc w:val="both"/>
      </w:pPr>
      <w:r>
        <w:rPr>
          <w:rFonts w:ascii="Times New Roman" w:hAnsi="Times New Roman" w:cs="Times New Roman"/>
          <w:b/>
          <w:bCs/>
          <w:sz w:val="28"/>
          <w:szCs w:val="28"/>
        </w:rPr>
        <w:t>Perspectives 2019-2020 :</w:t>
      </w:r>
    </w:p>
    <w:p w:rsidR="00295C17" w:rsidRDefault="00295C17" w:rsidP="00295C17">
      <w:pPr>
        <w:spacing w:after="29"/>
        <w:jc w:val="both"/>
        <w:rPr>
          <w:rFonts w:ascii="Times New Roman" w:hAnsi="Times New Roman" w:cs="Times New Roman"/>
          <w:b/>
          <w:bCs/>
          <w:sz w:val="24"/>
          <w:szCs w:val="24"/>
        </w:rPr>
      </w:pPr>
    </w:p>
    <w:p w:rsidR="00295C17" w:rsidRDefault="00295C17" w:rsidP="00295C17">
      <w:pPr>
        <w:spacing w:after="29"/>
        <w:jc w:val="both"/>
      </w:pPr>
      <w:r>
        <w:rPr>
          <w:rFonts w:ascii="Times New Roman" w:hAnsi="Times New Roman" w:cs="Times New Roman"/>
          <w:b/>
          <w:bCs/>
          <w:sz w:val="24"/>
          <w:szCs w:val="24"/>
        </w:rPr>
        <w:t xml:space="preserve">18 mai : Serge Sanchez – </w:t>
      </w:r>
      <w:r>
        <w:rPr>
          <w:rFonts w:ascii="Times New Roman" w:hAnsi="Times New Roman" w:cs="Times New Roman"/>
          <w:i/>
          <w:iCs/>
          <w:sz w:val="24"/>
          <w:szCs w:val="24"/>
        </w:rPr>
        <w:t xml:space="preserve">François </w:t>
      </w:r>
      <w:proofErr w:type="spellStart"/>
      <w:r>
        <w:rPr>
          <w:rFonts w:ascii="Times New Roman" w:hAnsi="Times New Roman" w:cs="Times New Roman"/>
          <w:i/>
          <w:iCs/>
          <w:sz w:val="24"/>
          <w:szCs w:val="24"/>
        </w:rPr>
        <w:t>Augiéras</w:t>
      </w:r>
      <w:proofErr w:type="spellEnd"/>
      <w:r>
        <w:rPr>
          <w:rFonts w:ascii="Times New Roman" w:hAnsi="Times New Roman" w:cs="Times New Roman"/>
          <w:i/>
          <w:iCs/>
          <w:sz w:val="24"/>
          <w:szCs w:val="24"/>
        </w:rPr>
        <w:t>, de la Charente au Sahara</w:t>
      </w:r>
    </w:p>
    <w:p w:rsidR="00295C17" w:rsidRDefault="00295C17" w:rsidP="00295C17">
      <w:pPr>
        <w:spacing w:after="29"/>
        <w:jc w:val="both"/>
      </w:pPr>
      <w:r>
        <w:rPr>
          <w:rFonts w:ascii="Times New Roman" w:hAnsi="Times New Roman" w:cs="Times New Roman"/>
          <w:b/>
          <w:bCs/>
          <w:sz w:val="24"/>
          <w:szCs w:val="24"/>
        </w:rPr>
        <w:t>19 octobre :</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projet </w:t>
      </w:r>
      <w:r w:rsidR="00C95959">
        <w:rPr>
          <w:rFonts w:ascii="Times New Roman" w:hAnsi="Times New Roman" w:cs="Times New Roman"/>
          <w:b/>
          <w:bCs/>
          <w:sz w:val="24"/>
          <w:szCs w:val="24"/>
        </w:rPr>
        <w:t xml:space="preserve"> Journée dédicace</w:t>
      </w:r>
      <w:r>
        <w:rPr>
          <w:rFonts w:ascii="Times New Roman" w:hAnsi="Times New Roman" w:cs="Times New Roman"/>
          <w:b/>
          <w:bCs/>
          <w:sz w:val="24"/>
          <w:szCs w:val="24"/>
        </w:rPr>
        <w:t xml:space="preserve"> de l’AA</w:t>
      </w:r>
      <w:r>
        <w:rPr>
          <w:rFonts w:ascii="Times New Roman" w:hAnsi="Times New Roman" w:cs="Times New Roman"/>
          <w:b/>
          <w:bCs/>
          <w:i/>
          <w:iCs/>
          <w:sz w:val="24"/>
          <w:szCs w:val="24"/>
        </w:rPr>
        <w:t xml:space="preserve"> </w:t>
      </w:r>
      <w:r>
        <w:rPr>
          <w:rFonts w:ascii="Times New Roman" w:hAnsi="Times New Roman" w:cs="Times New Roman"/>
          <w:i/>
          <w:iCs/>
          <w:sz w:val="24"/>
          <w:szCs w:val="24"/>
        </w:rPr>
        <w:t>(Voir rubrique 1. 2)</w:t>
      </w:r>
    </w:p>
    <w:p w:rsidR="00295C17" w:rsidRDefault="00295C17" w:rsidP="00295C17">
      <w:pPr>
        <w:spacing w:after="29"/>
        <w:jc w:val="both"/>
        <w:rPr>
          <w:sz w:val="24"/>
          <w:szCs w:val="24"/>
        </w:rPr>
      </w:pPr>
      <w:r>
        <w:rPr>
          <w:rFonts w:ascii="Times New Roman" w:hAnsi="Times New Roman" w:cs="Times New Roman"/>
          <w:b/>
          <w:bCs/>
          <w:sz w:val="24"/>
          <w:szCs w:val="24"/>
        </w:rPr>
        <w:t xml:space="preserve">16 novembre : Louis-Gilles </w:t>
      </w:r>
      <w:proofErr w:type="spellStart"/>
      <w:r>
        <w:rPr>
          <w:rFonts w:ascii="Times New Roman" w:hAnsi="Times New Roman" w:cs="Times New Roman"/>
          <w:b/>
          <w:bCs/>
          <w:sz w:val="24"/>
          <w:szCs w:val="24"/>
        </w:rPr>
        <w:t>Pairault</w:t>
      </w:r>
      <w:proofErr w:type="spellEnd"/>
      <w:r>
        <w:rPr>
          <w:rFonts w:ascii="Times New Roman" w:hAnsi="Times New Roman" w:cs="Times New Roman"/>
          <w:b/>
          <w:bCs/>
          <w:sz w:val="24"/>
          <w:szCs w:val="24"/>
        </w:rPr>
        <w:t xml:space="preserve"> – </w:t>
      </w:r>
      <w:r>
        <w:rPr>
          <w:rFonts w:ascii="Times New Roman" w:hAnsi="Times New Roman" w:cs="Times New Roman"/>
          <w:i/>
          <w:iCs/>
          <w:sz w:val="24"/>
          <w:szCs w:val="24"/>
        </w:rPr>
        <w:t xml:space="preserve">Henri, roi de Navarre </w:t>
      </w:r>
    </w:p>
    <w:p w:rsidR="00295C17" w:rsidRPr="00D27C57" w:rsidRDefault="00295C17" w:rsidP="00D27C57">
      <w:pPr>
        <w:spacing w:after="29"/>
        <w:jc w:val="both"/>
        <w:rPr>
          <w:sz w:val="24"/>
          <w:szCs w:val="24"/>
        </w:rPr>
      </w:pPr>
      <w:r>
        <w:rPr>
          <w:rFonts w:ascii="Times New Roman" w:hAnsi="Times New Roman" w:cs="Times New Roman"/>
          <w:b/>
          <w:bCs/>
          <w:sz w:val="24"/>
          <w:szCs w:val="24"/>
        </w:rPr>
        <w:t xml:space="preserve">18 janvier : Philippe </w:t>
      </w:r>
      <w:proofErr w:type="spellStart"/>
      <w:r>
        <w:rPr>
          <w:rFonts w:ascii="Times New Roman" w:hAnsi="Times New Roman" w:cs="Times New Roman"/>
          <w:b/>
          <w:bCs/>
          <w:sz w:val="24"/>
          <w:szCs w:val="24"/>
        </w:rPr>
        <w:t>Certin</w:t>
      </w:r>
      <w:proofErr w:type="spellEnd"/>
      <w:r>
        <w:rPr>
          <w:rFonts w:ascii="Times New Roman" w:hAnsi="Times New Roman" w:cs="Times New Roman"/>
          <w:b/>
          <w:bCs/>
          <w:sz w:val="24"/>
          <w:szCs w:val="24"/>
        </w:rPr>
        <w:t xml:space="preserve"> – </w:t>
      </w:r>
      <w:r>
        <w:rPr>
          <w:rFonts w:ascii="Times New Roman" w:hAnsi="Times New Roman" w:cs="Times New Roman"/>
          <w:i/>
          <w:iCs/>
          <w:sz w:val="24"/>
          <w:szCs w:val="24"/>
        </w:rPr>
        <w:t xml:space="preserve">  La Petite Eglise ou le refus du Concordat en Charente (1800-1850). </w:t>
      </w:r>
    </w:p>
    <w:p w:rsidR="00295C17" w:rsidRDefault="00295C17" w:rsidP="00295C17">
      <w:pPr>
        <w:jc w:val="both"/>
      </w:pPr>
      <w:r>
        <w:rPr>
          <w:rFonts w:ascii="Times New Roman" w:hAnsi="Times New Roman" w:cs="Times New Roman"/>
          <w:b/>
          <w:bCs/>
          <w:sz w:val="24"/>
          <w:szCs w:val="24"/>
        </w:rPr>
        <w:t xml:space="preserve">- mars : André </w:t>
      </w:r>
      <w:proofErr w:type="spellStart"/>
      <w:r>
        <w:rPr>
          <w:rFonts w:ascii="Times New Roman" w:hAnsi="Times New Roman" w:cs="Times New Roman"/>
          <w:b/>
          <w:bCs/>
          <w:sz w:val="24"/>
          <w:szCs w:val="24"/>
        </w:rPr>
        <w:t>Berland</w:t>
      </w:r>
      <w:proofErr w:type="spellEnd"/>
      <w:r>
        <w:rPr>
          <w:rFonts w:ascii="Times New Roman" w:hAnsi="Times New Roman" w:cs="Times New Roman"/>
          <w:b/>
          <w:bCs/>
          <w:sz w:val="24"/>
          <w:szCs w:val="24"/>
        </w:rPr>
        <w:t> </w:t>
      </w:r>
      <w:r>
        <w:rPr>
          <w:rFonts w:ascii="Times New Roman" w:hAnsi="Times New Roman" w:cs="Times New Roman"/>
          <w:i/>
          <w:iCs/>
          <w:sz w:val="24"/>
          <w:szCs w:val="24"/>
        </w:rPr>
        <w:t xml:space="preserve">: "le général volant" Guillaume </w:t>
      </w:r>
      <w:proofErr w:type="spellStart"/>
      <w:r>
        <w:rPr>
          <w:rFonts w:ascii="Times New Roman" w:hAnsi="Times New Roman" w:cs="Times New Roman"/>
          <w:i/>
          <w:iCs/>
          <w:sz w:val="24"/>
          <w:szCs w:val="24"/>
        </w:rPr>
        <w:t>Resnier</w:t>
      </w:r>
      <w:proofErr w:type="spellEnd"/>
      <w:r>
        <w:rPr>
          <w:rFonts w:ascii="Times New Roman" w:hAnsi="Times New Roman" w:cs="Times New Roman"/>
          <w:i/>
          <w:iCs/>
          <w:sz w:val="24"/>
          <w:szCs w:val="24"/>
        </w:rPr>
        <w:t xml:space="preserve"> (1729-1811) </w:t>
      </w:r>
    </w:p>
    <w:p w:rsidR="00295C17" w:rsidRPr="00C95959" w:rsidRDefault="00295C17" w:rsidP="00C95959">
      <w:pPr>
        <w:jc w:val="both"/>
        <w:rPr>
          <w:i/>
        </w:rPr>
      </w:pPr>
      <w:r>
        <w:rPr>
          <w:rStyle w:val="Accentuation"/>
          <w:rFonts w:ascii="Times New Roman" w:hAnsi="Times New Roman"/>
          <w:b/>
          <w:bCs/>
          <w:color w:val="000000"/>
          <w:sz w:val="24"/>
          <w:szCs w:val="24"/>
        </w:rPr>
        <w:t xml:space="preserve">- </w:t>
      </w:r>
      <w:r w:rsidRPr="00C95959">
        <w:rPr>
          <w:rStyle w:val="Accentuation"/>
          <w:rFonts w:ascii="Times New Roman" w:hAnsi="Times New Roman"/>
          <w:b/>
          <w:bCs/>
          <w:i w:val="0"/>
          <w:color w:val="000000"/>
          <w:sz w:val="24"/>
          <w:szCs w:val="24"/>
        </w:rPr>
        <w:t>avril </w:t>
      </w:r>
      <w:r w:rsidRPr="00C95959">
        <w:rPr>
          <w:rStyle w:val="Accentuation"/>
          <w:rFonts w:ascii="Times New Roman" w:hAnsi="Times New Roman"/>
          <w:i w:val="0"/>
          <w:color w:val="000000"/>
          <w:sz w:val="24"/>
          <w:szCs w:val="24"/>
        </w:rPr>
        <w:t xml:space="preserve">: </w:t>
      </w:r>
      <w:r w:rsidRPr="00C95959">
        <w:rPr>
          <w:rStyle w:val="Accentuation"/>
          <w:rFonts w:ascii="Times New Roman" w:hAnsi="Times New Roman"/>
          <w:b/>
          <w:bCs/>
          <w:i w:val="0"/>
          <w:color w:val="000000"/>
          <w:sz w:val="24"/>
          <w:szCs w:val="24"/>
        </w:rPr>
        <w:t>Jacques Baudet,</w:t>
      </w:r>
      <w:r w:rsidRPr="00C95959">
        <w:rPr>
          <w:rStyle w:val="Accentuation"/>
          <w:rFonts w:ascii="Times New Roman" w:hAnsi="Times New Roman"/>
          <w:i w:val="0"/>
          <w:color w:val="000000"/>
          <w:sz w:val="24"/>
          <w:szCs w:val="24"/>
        </w:rPr>
        <w:t xml:space="preserve"> </w:t>
      </w:r>
      <w:r w:rsidRPr="00C95959">
        <w:rPr>
          <w:rStyle w:val="Accentuation"/>
          <w:rFonts w:ascii="Times New Roman" w:hAnsi="Times New Roman"/>
          <w:iCs w:val="0"/>
          <w:color w:val="000000"/>
          <w:sz w:val="24"/>
          <w:szCs w:val="24"/>
        </w:rPr>
        <w:t>Francis Jammes</w:t>
      </w:r>
      <w:r w:rsidRPr="00C95959">
        <w:rPr>
          <w:rStyle w:val="Accentuation"/>
          <w:rFonts w:ascii="Times New Roman" w:hAnsi="Times New Roman"/>
          <w:i w:val="0"/>
          <w:color w:val="000000"/>
          <w:sz w:val="24"/>
          <w:szCs w:val="24"/>
        </w:rPr>
        <w:t xml:space="preserve"> </w:t>
      </w:r>
    </w:p>
    <w:p w:rsidR="00295C17" w:rsidRDefault="00295C17" w:rsidP="00295C17">
      <w:r>
        <w:rPr>
          <w:rStyle w:val="Accentuation"/>
          <w:rFonts w:ascii="Times New Roman" w:hAnsi="Times New Roman"/>
          <w:b/>
          <w:bCs/>
          <w:color w:val="000000"/>
          <w:sz w:val="24"/>
          <w:szCs w:val="24"/>
        </w:rPr>
        <w:t xml:space="preserve">- </w:t>
      </w:r>
      <w:r w:rsidRPr="00C95959">
        <w:rPr>
          <w:rStyle w:val="Accentuation"/>
          <w:rFonts w:ascii="Times New Roman" w:hAnsi="Times New Roman"/>
          <w:b/>
          <w:bCs/>
          <w:i w:val="0"/>
          <w:color w:val="000000"/>
          <w:sz w:val="24"/>
          <w:szCs w:val="24"/>
        </w:rPr>
        <w:t>mai ?</w:t>
      </w:r>
      <w:r w:rsidR="00C95959">
        <w:rPr>
          <w:rStyle w:val="Accentuation"/>
          <w:rFonts w:ascii="Times New Roman" w:hAnsi="Times New Roman"/>
          <w:b/>
          <w:bCs/>
          <w:i w:val="0"/>
          <w:color w:val="000000"/>
          <w:sz w:val="24"/>
          <w:szCs w:val="24"/>
        </w:rPr>
        <w:t> </w:t>
      </w:r>
      <w:proofErr w:type="gramStart"/>
      <w:r w:rsidR="00C95959">
        <w:rPr>
          <w:rStyle w:val="Accentuation"/>
          <w:rFonts w:ascii="Times New Roman" w:hAnsi="Times New Roman"/>
          <w:b/>
          <w:bCs/>
          <w:i w:val="0"/>
          <w:color w:val="000000"/>
          <w:sz w:val="24"/>
          <w:szCs w:val="24"/>
        </w:rPr>
        <w:t>:</w:t>
      </w:r>
      <w:r w:rsidRPr="00C95959">
        <w:rPr>
          <w:rStyle w:val="Accentuation"/>
          <w:rFonts w:ascii="Times New Roman" w:hAnsi="Times New Roman"/>
          <w:b/>
          <w:bCs/>
          <w:i w:val="0"/>
          <w:color w:val="000000"/>
          <w:sz w:val="24"/>
          <w:szCs w:val="24"/>
        </w:rPr>
        <w:t xml:space="preserve">  Bertrand</w:t>
      </w:r>
      <w:proofErr w:type="gramEnd"/>
      <w:r w:rsidRPr="00C95959">
        <w:rPr>
          <w:rStyle w:val="Accentuation"/>
          <w:rFonts w:ascii="Times New Roman" w:hAnsi="Times New Roman"/>
          <w:b/>
          <w:bCs/>
          <w:i w:val="0"/>
          <w:color w:val="000000"/>
          <w:sz w:val="24"/>
          <w:szCs w:val="24"/>
        </w:rPr>
        <w:t xml:space="preserve"> </w:t>
      </w:r>
      <w:proofErr w:type="spellStart"/>
      <w:r w:rsidRPr="00C95959">
        <w:rPr>
          <w:rStyle w:val="Accentuation"/>
          <w:rFonts w:ascii="Times New Roman" w:hAnsi="Times New Roman"/>
          <w:b/>
          <w:bCs/>
          <w:i w:val="0"/>
          <w:color w:val="000000"/>
          <w:sz w:val="24"/>
          <w:szCs w:val="24"/>
        </w:rPr>
        <w:t>Désormeaux</w:t>
      </w:r>
      <w:proofErr w:type="spellEnd"/>
      <w:r w:rsidRPr="00C95959">
        <w:rPr>
          <w:rStyle w:val="Accentuation"/>
          <w:rFonts w:ascii="Times New Roman" w:hAnsi="Times New Roman"/>
          <w:i w:val="0"/>
          <w:color w:val="000000"/>
          <w:sz w:val="24"/>
          <w:szCs w:val="24"/>
        </w:rPr>
        <w:t xml:space="preserve">, </w:t>
      </w:r>
      <w:r w:rsidR="00C95959" w:rsidRPr="00C95959">
        <w:rPr>
          <w:rStyle w:val="Accentuation"/>
          <w:rFonts w:ascii="Times New Roman" w:hAnsi="Times New Roman"/>
          <w:iCs w:val="0"/>
          <w:color w:val="000000"/>
          <w:sz w:val="24"/>
          <w:szCs w:val="24"/>
        </w:rPr>
        <w:t>L</w:t>
      </w:r>
      <w:r w:rsidRPr="00C95959">
        <w:rPr>
          <w:rStyle w:val="Accentuation"/>
          <w:rFonts w:ascii="Times New Roman" w:hAnsi="Times New Roman"/>
          <w:iCs w:val="0"/>
          <w:color w:val="000000"/>
          <w:sz w:val="24"/>
          <w:szCs w:val="24"/>
        </w:rPr>
        <w:t>es écritures de films inédits</w:t>
      </w:r>
      <w:r w:rsidRPr="00C95959">
        <w:rPr>
          <w:rStyle w:val="Accentuation"/>
          <w:rFonts w:ascii="Times New Roman" w:hAnsi="Times New Roman"/>
          <w:i w:val="0"/>
          <w:color w:val="000000"/>
          <w:sz w:val="24"/>
          <w:szCs w:val="24"/>
        </w:rPr>
        <w:t xml:space="preserve"> (conférence envisagée à l’Alpha ; </w:t>
      </w:r>
      <w:r w:rsidR="002A13BE">
        <w:rPr>
          <w:rStyle w:val="Accentuation"/>
          <w:rFonts w:ascii="Times New Roman" w:hAnsi="Times New Roman"/>
          <w:i w:val="0"/>
          <w:color w:val="000000"/>
          <w:sz w:val="24"/>
          <w:szCs w:val="24"/>
        </w:rPr>
        <w:t xml:space="preserve">les </w:t>
      </w:r>
      <w:r w:rsidRPr="00C95959">
        <w:rPr>
          <w:rStyle w:val="Accentuation"/>
          <w:rFonts w:ascii="Times New Roman" w:hAnsi="Times New Roman"/>
          <w:i w:val="0"/>
          <w:color w:val="000000"/>
          <w:sz w:val="24"/>
          <w:szCs w:val="24"/>
        </w:rPr>
        <w:t>modalit</w:t>
      </w:r>
      <w:r w:rsidR="002A13BE">
        <w:rPr>
          <w:rStyle w:val="Accentuation"/>
          <w:rFonts w:ascii="Times New Roman" w:hAnsi="Times New Roman"/>
          <w:i w:val="0"/>
          <w:color w:val="000000"/>
          <w:sz w:val="24"/>
          <w:szCs w:val="24"/>
        </w:rPr>
        <w:t>és de location de la salle seront négoci</w:t>
      </w:r>
      <w:r w:rsidRPr="00C95959">
        <w:rPr>
          <w:rStyle w:val="Accentuation"/>
          <w:rFonts w:ascii="Times New Roman" w:hAnsi="Times New Roman"/>
          <w:i w:val="0"/>
          <w:color w:val="000000"/>
          <w:sz w:val="24"/>
          <w:szCs w:val="24"/>
        </w:rPr>
        <w:t>ées par le chancelier)</w:t>
      </w:r>
    </w:p>
    <w:p w:rsidR="00295C17" w:rsidRDefault="00295C17" w:rsidP="00295C17">
      <w:pPr>
        <w:jc w:val="both"/>
      </w:pPr>
      <w:r>
        <w:rPr>
          <w:rFonts w:ascii="Times New Roman" w:hAnsi="Times New Roman"/>
          <w:b/>
          <w:bCs/>
          <w:sz w:val="24"/>
          <w:szCs w:val="24"/>
        </w:rPr>
        <w:t xml:space="preserve">- Jacques </w:t>
      </w:r>
      <w:proofErr w:type="spellStart"/>
      <w:r>
        <w:rPr>
          <w:rFonts w:ascii="Times New Roman" w:hAnsi="Times New Roman"/>
          <w:b/>
          <w:bCs/>
          <w:sz w:val="24"/>
          <w:szCs w:val="24"/>
        </w:rPr>
        <w:t>Perot</w:t>
      </w:r>
      <w:proofErr w:type="spellEnd"/>
      <w:r>
        <w:rPr>
          <w:rFonts w:ascii="Times New Roman" w:hAnsi="Times New Roman"/>
          <w:b/>
          <w:bCs/>
          <w:sz w:val="24"/>
          <w:szCs w:val="24"/>
        </w:rPr>
        <w:t> :</w:t>
      </w:r>
      <w:r w:rsidR="002A13BE">
        <w:rPr>
          <w:rFonts w:ascii="Times New Roman" w:hAnsi="Times New Roman"/>
          <w:i/>
          <w:iCs/>
          <w:sz w:val="24"/>
          <w:szCs w:val="24"/>
        </w:rPr>
        <w:t xml:space="preserve"> L</w:t>
      </w:r>
      <w:r>
        <w:rPr>
          <w:rFonts w:ascii="Times New Roman" w:hAnsi="Times New Roman"/>
          <w:i/>
          <w:iCs/>
          <w:sz w:val="24"/>
          <w:szCs w:val="24"/>
        </w:rPr>
        <w:t>es ostensions limousines</w:t>
      </w:r>
      <w:r w:rsidR="002A13BE">
        <w:rPr>
          <w:rFonts w:ascii="Times New Roman" w:hAnsi="Times New Roman"/>
          <w:sz w:val="24"/>
          <w:szCs w:val="24"/>
        </w:rPr>
        <w:t>.</w:t>
      </w:r>
      <w:r>
        <w:rPr>
          <w:rFonts w:ascii="Times New Roman" w:hAnsi="Times New Roman"/>
          <w:sz w:val="24"/>
          <w:szCs w:val="24"/>
        </w:rPr>
        <w:t xml:space="preserve"> </w:t>
      </w:r>
    </w:p>
    <w:p w:rsidR="00295C17" w:rsidRPr="002A13BE" w:rsidRDefault="00295C17" w:rsidP="00295C17">
      <w:pPr>
        <w:jc w:val="both"/>
      </w:pPr>
      <w:r>
        <w:rPr>
          <w:rFonts w:ascii="Times New Roman" w:hAnsi="Times New Roman"/>
          <w:sz w:val="24"/>
          <w:szCs w:val="24"/>
        </w:rPr>
        <w:t xml:space="preserve"> </w:t>
      </w:r>
      <w:r>
        <w:rPr>
          <w:rFonts w:ascii="Times New Roman" w:hAnsi="Times New Roman"/>
          <w:b/>
          <w:bCs/>
          <w:sz w:val="24"/>
          <w:szCs w:val="24"/>
        </w:rPr>
        <w:t xml:space="preserve">- Michel </w:t>
      </w:r>
      <w:proofErr w:type="spellStart"/>
      <w:r>
        <w:rPr>
          <w:rFonts w:ascii="Times New Roman" w:hAnsi="Times New Roman"/>
          <w:b/>
          <w:bCs/>
          <w:sz w:val="24"/>
          <w:szCs w:val="24"/>
        </w:rPr>
        <w:t>Mahy</w:t>
      </w:r>
      <w:proofErr w:type="spellEnd"/>
      <w:r>
        <w:rPr>
          <w:rFonts w:ascii="Times New Roman" w:hAnsi="Times New Roman"/>
          <w:sz w:val="24"/>
          <w:szCs w:val="24"/>
        </w:rPr>
        <w:t xml:space="preserve"> : </w:t>
      </w:r>
      <w:r w:rsidR="002A13BE">
        <w:rPr>
          <w:rFonts w:ascii="Times New Roman" w:hAnsi="Times New Roman"/>
          <w:i/>
          <w:iCs/>
          <w:sz w:val="24"/>
          <w:szCs w:val="24"/>
        </w:rPr>
        <w:t>H</w:t>
      </w:r>
      <w:r>
        <w:rPr>
          <w:rFonts w:ascii="Times New Roman" w:hAnsi="Times New Roman"/>
          <w:i/>
          <w:iCs/>
          <w:sz w:val="24"/>
          <w:szCs w:val="24"/>
        </w:rPr>
        <w:t xml:space="preserve">istoire du château de </w:t>
      </w:r>
      <w:proofErr w:type="spellStart"/>
      <w:r>
        <w:rPr>
          <w:rFonts w:ascii="Times New Roman" w:hAnsi="Times New Roman"/>
          <w:i/>
          <w:iCs/>
          <w:sz w:val="24"/>
          <w:szCs w:val="24"/>
        </w:rPr>
        <w:t>Fleurac</w:t>
      </w:r>
      <w:proofErr w:type="spellEnd"/>
      <w:r w:rsidR="001A1117">
        <w:rPr>
          <w:rFonts w:ascii="Times New Roman" w:hAnsi="Times New Roman"/>
          <w:i/>
          <w:iCs/>
          <w:sz w:val="24"/>
          <w:szCs w:val="24"/>
        </w:rPr>
        <w:t>.</w:t>
      </w:r>
      <w:r w:rsidR="002A13BE">
        <w:rPr>
          <w:rFonts w:ascii="Times New Roman" w:hAnsi="Times New Roman"/>
          <w:i/>
          <w:iCs/>
          <w:sz w:val="24"/>
          <w:szCs w:val="24"/>
        </w:rPr>
        <w:t xml:space="preserve"> </w:t>
      </w:r>
      <w:r w:rsidR="001A1117">
        <w:rPr>
          <w:rFonts w:ascii="Times New Roman" w:hAnsi="Times New Roman"/>
          <w:iCs/>
          <w:sz w:val="24"/>
          <w:szCs w:val="24"/>
        </w:rPr>
        <w:t xml:space="preserve">Michel </w:t>
      </w:r>
      <w:proofErr w:type="spellStart"/>
      <w:r w:rsidR="001A1117">
        <w:rPr>
          <w:rFonts w:ascii="Times New Roman" w:hAnsi="Times New Roman"/>
          <w:iCs/>
          <w:sz w:val="24"/>
          <w:szCs w:val="24"/>
        </w:rPr>
        <w:t>Mahy</w:t>
      </w:r>
      <w:proofErr w:type="spellEnd"/>
      <w:r w:rsidR="001A1117">
        <w:rPr>
          <w:rFonts w:ascii="Times New Roman" w:hAnsi="Times New Roman"/>
          <w:iCs/>
          <w:sz w:val="24"/>
          <w:szCs w:val="24"/>
        </w:rPr>
        <w:t xml:space="preserve"> a proposé de recevoir</w:t>
      </w:r>
      <w:r w:rsidR="002A13BE" w:rsidRPr="002A13BE">
        <w:rPr>
          <w:rFonts w:ascii="Times New Roman" w:hAnsi="Times New Roman"/>
          <w:iCs/>
          <w:sz w:val="24"/>
          <w:szCs w:val="24"/>
        </w:rPr>
        <w:t xml:space="preserve"> l’Académie d’</w:t>
      </w:r>
      <w:r w:rsidR="001A1117">
        <w:rPr>
          <w:rFonts w:ascii="Times New Roman" w:hAnsi="Times New Roman"/>
          <w:iCs/>
          <w:sz w:val="24"/>
          <w:szCs w:val="24"/>
        </w:rPr>
        <w:t>Angoumois</w:t>
      </w:r>
      <w:r w:rsidR="002A13BE" w:rsidRPr="002A13BE">
        <w:rPr>
          <w:rFonts w:ascii="Times New Roman" w:hAnsi="Times New Roman"/>
          <w:iCs/>
          <w:sz w:val="24"/>
          <w:szCs w:val="24"/>
        </w:rPr>
        <w:t xml:space="preserve"> à </w:t>
      </w:r>
      <w:proofErr w:type="spellStart"/>
      <w:r w:rsidR="002A13BE" w:rsidRPr="002A13BE">
        <w:rPr>
          <w:rFonts w:ascii="Times New Roman" w:hAnsi="Times New Roman"/>
          <w:iCs/>
          <w:sz w:val="24"/>
          <w:szCs w:val="24"/>
        </w:rPr>
        <w:t>Nersac</w:t>
      </w:r>
      <w:proofErr w:type="spellEnd"/>
      <w:r w:rsidR="002A13BE" w:rsidRPr="002A13BE">
        <w:rPr>
          <w:rFonts w:ascii="Times New Roman" w:hAnsi="Times New Roman"/>
          <w:iCs/>
          <w:sz w:val="24"/>
          <w:szCs w:val="24"/>
        </w:rPr>
        <w:t>. La secrétaire générale se rapprochera de lui pour les modalités.</w:t>
      </w:r>
      <w:r w:rsidRPr="002A13BE">
        <w:rPr>
          <w:rFonts w:ascii="Times New Roman" w:hAnsi="Times New Roman"/>
          <w:iCs/>
          <w:sz w:val="24"/>
          <w:szCs w:val="24"/>
        </w:rPr>
        <w:t> </w:t>
      </w:r>
    </w:p>
    <w:p w:rsidR="00295C17" w:rsidRDefault="00295C17" w:rsidP="00295C17">
      <w:pPr>
        <w:pStyle w:val="Corpsdetexte"/>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Gilles Bernard :</w:t>
      </w:r>
      <w:r>
        <w:rPr>
          <w:rFonts w:ascii="Times New Roman" w:hAnsi="Times New Roman" w:cs="Times New Roman"/>
          <w:sz w:val="24"/>
          <w:szCs w:val="24"/>
        </w:rPr>
        <w:t xml:space="preserve"> s</w:t>
      </w:r>
      <w:r w:rsidR="001A1117">
        <w:rPr>
          <w:rFonts w:ascii="Times New Roman" w:hAnsi="Times New Roman" w:cs="Times New Roman"/>
          <w:sz w:val="24"/>
          <w:szCs w:val="24"/>
        </w:rPr>
        <w:t>uite des conférences déjà pronon</w:t>
      </w:r>
      <w:r w:rsidR="00D27C57">
        <w:rPr>
          <w:rFonts w:ascii="Times New Roman" w:hAnsi="Times New Roman" w:cs="Times New Roman"/>
          <w:sz w:val="24"/>
          <w:szCs w:val="24"/>
        </w:rPr>
        <w:t>c</w:t>
      </w:r>
      <w:r>
        <w:rPr>
          <w:rFonts w:ascii="Times New Roman" w:hAnsi="Times New Roman" w:cs="Times New Roman"/>
          <w:sz w:val="24"/>
          <w:szCs w:val="24"/>
        </w:rPr>
        <w:t xml:space="preserve">ées. </w:t>
      </w:r>
    </w:p>
    <w:p w:rsidR="00D27C57" w:rsidRPr="00D27C57" w:rsidRDefault="00D27C57" w:rsidP="00295C17">
      <w:pPr>
        <w:pStyle w:val="Corpsdetexte"/>
        <w:jc w:val="both"/>
        <w:rPr>
          <w:rFonts w:ascii="Times New Roman" w:hAnsi="Times New Roman" w:cs="Times New Roman"/>
          <w:b/>
        </w:rPr>
      </w:pPr>
    </w:p>
    <w:p w:rsidR="00D27C57" w:rsidRPr="0088258A" w:rsidRDefault="00295C17" w:rsidP="0088258A">
      <w:pPr>
        <w:pStyle w:val="Paragraphedeliste"/>
        <w:numPr>
          <w:ilvl w:val="1"/>
          <w:numId w:val="4"/>
        </w:numPr>
        <w:spacing w:after="86"/>
        <w:jc w:val="both"/>
        <w:rPr>
          <w:rFonts w:ascii="Times New Roman" w:hAnsi="Times New Roman" w:cs="Times New Roman"/>
          <w:b/>
          <w:bCs/>
          <w:sz w:val="28"/>
          <w:szCs w:val="28"/>
        </w:rPr>
      </w:pPr>
      <w:r w:rsidRPr="0088258A">
        <w:rPr>
          <w:rFonts w:ascii="Times New Roman" w:hAnsi="Times New Roman" w:cs="Times New Roman"/>
          <w:b/>
          <w:bCs/>
          <w:sz w:val="28"/>
          <w:szCs w:val="28"/>
        </w:rPr>
        <w:t>A</w:t>
      </w:r>
      <w:r w:rsidR="00D27C57" w:rsidRPr="0088258A">
        <w:rPr>
          <w:rFonts w:ascii="Times New Roman" w:hAnsi="Times New Roman" w:cs="Times New Roman"/>
          <w:b/>
          <w:bCs/>
          <w:sz w:val="28"/>
          <w:szCs w:val="28"/>
        </w:rPr>
        <w:t xml:space="preserve">utres actions : </w:t>
      </w:r>
    </w:p>
    <w:p w:rsidR="00D27C57" w:rsidRDefault="00D27C57" w:rsidP="00D27C57">
      <w:pPr>
        <w:spacing w:after="29"/>
        <w:jc w:val="both"/>
        <w:rPr>
          <w:rFonts w:ascii="Times New Roman" w:hAnsi="Times New Roman" w:cs="Times New Roman"/>
          <w:b/>
          <w:sz w:val="24"/>
          <w:szCs w:val="24"/>
        </w:rPr>
      </w:pPr>
    </w:p>
    <w:p w:rsidR="0088258A" w:rsidRDefault="0088258A" w:rsidP="0088258A">
      <w:pPr>
        <w:pStyle w:val="Paragraphedeliste"/>
        <w:jc w:val="both"/>
        <w:rPr>
          <w:rFonts w:ascii="Times New Roman" w:hAnsi="Times New Roman" w:cs="Times New Roman"/>
          <w:b/>
          <w:bCs/>
          <w:sz w:val="24"/>
          <w:szCs w:val="24"/>
        </w:rPr>
      </w:pPr>
    </w:p>
    <w:p w:rsidR="0088258A" w:rsidRPr="0088258A" w:rsidRDefault="0088258A" w:rsidP="0088258A">
      <w:pPr>
        <w:pStyle w:val="Paragraphedeliste"/>
        <w:numPr>
          <w:ilvl w:val="0"/>
          <w:numId w:val="2"/>
        </w:numPr>
        <w:jc w:val="both"/>
        <w:rPr>
          <w:rFonts w:ascii="Times New Roman" w:hAnsi="Times New Roman" w:cs="Times New Roman"/>
          <w:b/>
          <w:bCs/>
          <w:sz w:val="24"/>
          <w:szCs w:val="24"/>
        </w:rPr>
      </w:pPr>
      <w:r w:rsidRPr="0088258A">
        <w:rPr>
          <w:rFonts w:ascii="Times New Roman" w:hAnsi="Times New Roman" w:cs="Times New Roman"/>
          <w:b/>
          <w:bCs/>
          <w:sz w:val="24"/>
          <w:szCs w:val="24"/>
        </w:rPr>
        <w:t xml:space="preserve">7 avril 2018 : Visite du musée de Chalais, </w:t>
      </w:r>
      <w:r w:rsidRPr="0088258A">
        <w:rPr>
          <w:rFonts w:ascii="Times New Roman" w:hAnsi="Times New Roman" w:cs="Times New Roman"/>
          <w:bCs/>
          <w:sz w:val="24"/>
          <w:szCs w:val="24"/>
        </w:rPr>
        <w:t xml:space="preserve">accompagnée de chansons et lectures, à l’initiative de Michel </w:t>
      </w:r>
      <w:proofErr w:type="spellStart"/>
      <w:r w:rsidRPr="0088258A">
        <w:rPr>
          <w:rFonts w:ascii="Times New Roman" w:hAnsi="Times New Roman" w:cs="Times New Roman"/>
          <w:bCs/>
          <w:sz w:val="24"/>
          <w:szCs w:val="24"/>
        </w:rPr>
        <w:t>Métreau</w:t>
      </w:r>
      <w:proofErr w:type="spellEnd"/>
      <w:r w:rsidRPr="0088258A">
        <w:rPr>
          <w:rFonts w:ascii="Times New Roman" w:hAnsi="Times New Roman" w:cs="Times New Roman"/>
          <w:bCs/>
          <w:sz w:val="24"/>
          <w:szCs w:val="24"/>
        </w:rPr>
        <w:t>, de l’Académie d’Angoumois.</w:t>
      </w:r>
    </w:p>
    <w:p w:rsidR="0088258A" w:rsidRPr="0088258A" w:rsidRDefault="0088258A" w:rsidP="0088258A">
      <w:pPr>
        <w:pStyle w:val="Paragraphedeliste"/>
        <w:spacing w:after="29"/>
        <w:jc w:val="both"/>
        <w:rPr>
          <w:sz w:val="24"/>
          <w:szCs w:val="24"/>
        </w:rPr>
      </w:pPr>
    </w:p>
    <w:p w:rsidR="00D27C57" w:rsidRPr="00D27C57" w:rsidRDefault="00D27C57" w:rsidP="00D27C57">
      <w:pPr>
        <w:pStyle w:val="Paragraphedeliste"/>
        <w:numPr>
          <w:ilvl w:val="0"/>
          <w:numId w:val="2"/>
        </w:numPr>
        <w:spacing w:after="29"/>
        <w:jc w:val="both"/>
        <w:rPr>
          <w:sz w:val="24"/>
          <w:szCs w:val="24"/>
        </w:rPr>
      </w:pPr>
      <w:r w:rsidRPr="00D27C57">
        <w:rPr>
          <w:rFonts w:ascii="Times New Roman" w:hAnsi="Times New Roman" w:cs="Times New Roman"/>
          <w:b/>
          <w:sz w:val="24"/>
          <w:szCs w:val="24"/>
        </w:rPr>
        <w:t>Gazette de l’Académie d’Angoumois</w:t>
      </w:r>
      <w:r w:rsidRPr="00D27C57">
        <w:rPr>
          <w:rFonts w:ascii="Times New Roman" w:hAnsi="Times New Roman" w:cs="Times New Roman"/>
          <w:sz w:val="24"/>
          <w:szCs w:val="24"/>
        </w:rPr>
        <w:t xml:space="preserve"> : poursuite de la publication trimestrielle. </w:t>
      </w:r>
      <w:r w:rsidR="0088258A">
        <w:rPr>
          <w:rFonts w:ascii="Times New Roman" w:hAnsi="Times New Roman" w:cs="Times New Roman"/>
          <w:sz w:val="24"/>
          <w:szCs w:val="24"/>
        </w:rPr>
        <w:t>Appel aux contributions spontanées des académiciens.</w:t>
      </w:r>
    </w:p>
    <w:p w:rsidR="00D27C57" w:rsidRDefault="00D27C57" w:rsidP="00D27C57">
      <w:pPr>
        <w:spacing w:after="29"/>
        <w:jc w:val="both"/>
        <w:rPr>
          <w:rFonts w:ascii="Times New Roman" w:hAnsi="Times New Roman" w:cs="Times New Roman"/>
        </w:rPr>
      </w:pPr>
    </w:p>
    <w:p w:rsidR="00D27C57" w:rsidRPr="00D27C57" w:rsidRDefault="00D27C57" w:rsidP="00D27C57">
      <w:pPr>
        <w:pStyle w:val="Paragraphedeliste"/>
        <w:numPr>
          <w:ilvl w:val="0"/>
          <w:numId w:val="2"/>
        </w:numPr>
        <w:spacing w:after="29"/>
        <w:jc w:val="both"/>
        <w:rPr>
          <w:sz w:val="24"/>
          <w:szCs w:val="24"/>
        </w:rPr>
      </w:pPr>
      <w:r w:rsidRPr="00D27C57">
        <w:rPr>
          <w:rFonts w:ascii="Times New Roman" w:hAnsi="Times New Roman" w:cs="Times New Roman"/>
          <w:b/>
          <w:bCs/>
          <w:i/>
          <w:sz w:val="24"/>
          <w:szCs w:val="24"/>
        </w:rPr>
        <w:t>Conférences de l’Académie d’Angoumois</w:t>
      </w:r>
      <w:r w:rsidRPr="00D27C57">
        <w:rPr>
          <w:rFonts w:ascii="Times New Roman" w:hAnsi="Times New Roman" w:cs="Times New Roman"/>
          <w:b/>
          <w:bCs/>
          <w:sz w:val="24"/>
          <w:szCs w:val="24"/>
        </w:rPr>
        <w:t> </w:t>
      </w:r>
      <w:r w:rsidRPr="00D27C57">
        <w:rPr>
          <w:rFonts w:ascii="Times New Roman" w:hAnsi="Times New Roman" w:cs="Times New Roman"/>
          <w:sz w:val="24"/>
          <w:szCs w:val="24"/>
        </w:rPr>
        <w:t>: publication des volumes 1, 2 et 3.</w:t>
      </w:r>
      <w:r w:rsidR="0088258A">
        <w:rPr>
          <w:rFonts w:ascii="Times New Roman" w:hAnsi="Times New Roman" w:cs="Times New Roman"/>
          <w:sz w:val="24"/>
          <w:szCs w:val="24"/>
        </w:rPr>
        <w:t xml:space="preserve"> Préparation du volume 4 : appel aux textes d’académiciens.</w:t>
      </w:r>
    </w:p>
    <w:p w:rsidR="00D27C57" w:rsidRPr="00D27C57" w:rsidRDefault="00D27C57" w:rsidP="00D27C57">
      <w:pPr>
        <w:pStyle w:val="Paragraphedeliste"/>
        <w:rPr>
          <w:sz w:val="24"/>
          <w:szCs w:val="24"/>
        </w:rPr>
      </w:pPr>
    </w:p>
    <w:p w:rsidR="00D27C57" w:rsidRPr="00D27C57" w:rsidRDefault="00295C17" w:rsidP="00D27C57">
      <w:pPr>
        <w:pStyle w:val="Paragraphedeliste"/>
        <w:numPr>
          <w:ilvl w:val="0"/>
          <w:numId w:val="2"/>
        </w:numPr>
        <w:spacing w:after="29"/>
        <w:jc w:val="both"/>
        <w:rPr>
          <w:sz w:val="24"/>
          <w:szCs w:val="24"/>
        </w:rPr>
      </w:pPr>
      <w:r w:rsidRPr="00D27C57">
        <w:rPr>
          <w:rFonts w:ascii="Times New Roman" w:hAnsi="Times New Roman" w:cs="Times New Roman"/>
          <w:b/>
          <w:bCs/>
          <w:sz w:val="24"/>
          <w:szCs w:val="24"/>
        </w:rPr>
        <w:t>L’intervention de</w:t>
      </w:r>
      <w:r w:rsidRPr="00D27C57">
        <w:rPr>
          <w:rFonts w:ascii="Times New Roman" w:hAnsi="Times New Roman" w:cs="Times New Roman"/>
          <w:sz w:val="24"/>
          <w:szCs w:val="24"/>
        </w:rPr>
        <w:t xml:space="preserve"> </w:t>
      </w:r>
      <w:r w:rsidRPr="00D27C57">
        <w:rPr>
          <w:rFonts w:ascii="Times New Roman" w:hAnsi="Times New Roman" w:cs="Times New Roman"/>
          <w:b/>
          <w:bCs/>
          <w:sz w:val="24"/>
          <w:szCs w:val="24"/>
        </w:rPr>
        <w:t xml:space="preserve">Dominique </w:t>
      </w:r>
      <w:proofErr w:type="spellStart"/>
      <w:r w:rsidRPr="00D27C57">
        <w:rPr>
          <w:rFonts w:ascii="Times New Roman" w:hAnsi="Times New Roman" w:cs="Times New Roman"/>
          <w:b/>
          <w:bCs/>
          <w:sz w:val="24"/>
          <w:szCs w:val="24"/>
        </w:rPr>
        <w:t>Bona</w:t>
      </w:r>
      <w:proofErr w:type="spellEnd"/>
      <w:r w:rsidRPr="00D27C57">
        <w:rPr>
          <w:rFonts w:ascii="Times New Roman" w:hAnsi="Times New Roman" w:cs="Times New Roman"/>
          <w:b/>
          <w:bCs/>
          <w:sz w:val="24"/>
          <w:szCs w:val="24"/>
        </w:rPr>
        <w:t xml:space="preserve">, </w:t>
      </w:r>
      <w:r w:rsidRPr="00D27C57">
        <w:rPr>
          <w:rFonts w:ascii="Times New Roman" w:hAnsi="Times New Roman" w:cs="Times New Roman"/>
          <w:bCs/>
          <w:sz w:val="24"/>
          <w:szCs w:val="24"/>
        </w:rPr>
        <w:t>de l’Académie française</w:t>
      </w:r>
      <w:r w:rsidRPr="00D27C57">
        <w:rPr>
          <w:rFonts w:ascii="Times New Roman" w:hAnsi="Times New Roman" w:cs="Times New Roman"/>
          <w:sz w:val="24"/>
          <w:szCs w:val="24"/>
        </w:rPr>
        <w:t xml:space="preserve">, sur </w:t>
      </w:r>
      <w:r w:rsidRPr="00D27C57">
        <w:rPr>
          <w:rFonts w:ascii="Times New Roman" w:hAnsi="Times New Roman" w:cs="Times New Roman"/>
          <w:i/>
          <w:iCs/>
          <w:sz w:val="24"/>
          <w:szCs w:val="24"/>
        </w:rPr>
        <w:t>Mes vies secrètes</w:t>
      </w:r>
      <w:r w:rsidRPr="00D27C57">
        <w:rPr>
          <w:rFonts w:ascii="Times New Roman" w:hAnsi="Times New Roman" w:cs="Times New Roman"/>
          <w:sz w:val="24"/>
          <w:szCs w:val="24"/>
        </w:rPr>
        <w:t xml:space="preserve"> (Gallimard</w:t>
      </w:r>
      <w:r w:rsidR="001A1117" w:rsidRPr="00D27C57">
        <w:rPr>
          <w:rFonts w:ascii="Times New Roman" w:hAnsi="Times New Roman" w:cs="Times New Roman"/>
          <w:sz w:val="24"/>
          <w:szCs w:val="24"/>
        </w:rPr>
        <w:t>,</w:t>
      </w:r>
      <w:r w:rsidRPr="00D27C57">
        <w:rPr>
          <w:rFonts w:ascii="Times New Roman" w:hAnsi="Times New Roman" w:cs="Times New Roman"/>
          <w:sz w:val="24"/>
          <w:szCs w:val="24"/>
        </w:rPr>
        <w:t xml:space="preserve"> 2019), à l’Académie d’Angoumois, est fixée au samedi</w:t>
      </w:r>
      <w:r w:rsidRPr="00D27C57">
        <w:rPr>
          <w:rFonts w:ascii="Times New Roman" w:hAnsi="Times New Roman" w:cs="Times New Roman"/>
          <w:b/>
          <w:bCs/>
          <w:sz w:val="24"/>
          <w:szCs w:val="24"/>
        </w:rPr>
        <w:t xml:space="preserve"> 2 novembre 2019 </w:t>
      </w:r>
      <w:r w:rsidRPr="00D27C57">
        <w:rPr>
          <w:rFonts w:ascii="Times New Roman" w:hAnsi="Times New Roman" w:cs="Times New Roman"/>
          <w:b/>
          <w:bCs/>
          <w:sz w:val="24"/>
          <w:szCs w:val="24"/>
        </w:rPr>
        <w:lastRenderedPageBreak/>
        <w:t>à 15h,</w:t>
      </w:r>
      <w:r w:rsidRPr="00D27C57">
        <w:rPr>
          <w:rFonts w:ascii="Times New Roman" w:hAnsi="Times New Roman" w:cs="Times New Roman"/>
          <w:sz w:val="24"/>
          <w:szCs w:val="24"/>
        </w:rPr>
        <w:t xml:space="preserve"> dans le grand salon de l’Hôtel de Ville d’Angoulême</w:t>
      </w:r>
      <w:r w:rsidR="001A1117" w:rsidRPr="00D27C57">
        <w:rPr>
          <w:rFonts w:ascii="Times New Roman" w:hAnsi="Times New Roman" w:cs="Times New Roman"/>
          <w:sz w:val="24"/>
          <w:szCs w:val="24"/>
        </w:rPr>
        <w:t>, déjà retenu par le chancelier.</w:t>
      </w:r>
      <w:r w:rsidR="00D27C57">
        <w:rPr>
          <w:rFonts w:ascii="Times New Roman" w:hAnsi="Times New Roman" w:cs="Times New Roman"/>
          <w:sz w:val="24"/>
          <w:szCs w:val="24"/>
        </w:rPr>
        <w:t xml:space="preserve"> </w:t>
      </w:r>
    </w:p>
    <w:p w:rsidR="00D27C57" w:rsidRPr="00D27C57" w:rsidRDefault="00D27C57" w:rsidP="00D27C57">
      <w:pPr>
        <w:pStyle w:val="Paragraphedeliste"/>
        <w:rPr>
          <w:rFonts w:ascii="Times New Roman" w:hAnsi="Times New Roman" w:cs="Times New Roman"/>
          <w:sz w:val="24"/>
          <w:szCs w:val="24"/>
        </w:rPr>
      </w:pPr>
    </w:p>
    <w:p w:rsidR="00D27C57" w:rsidRPr="00D27C57" w:rsidRDefault="00295C17" w:rsidP="00D27C57">
      <w:pPr>
        <w:pStyle w:val="Paragraphedeliste"/>
        <w:spacing w:after="29"/>
        <w:jc w:val="both"/>
        <w:rPr>
          <w:sz w:val="24"/>
          <w:szCs w:val="24"/>
        </w:rPr>
      </w:pPr>
      <w:r w:rsidRPr="00D27C57">
        <w:rPr>
          <w:rFonts w:ascii="Times New Roman" w:hAnsi="Times New Roman" w:cs="Times New Roman"/>
          <w:sz w:val="24"/>
          <w:szCs w:val="24"/>
        </w:rPr>
        <w:t xml:space="preserve">Après des échanges avec les académiciens et les auditeurs, l’écrivaine dédicacera son ouvrage, </w:t>
      </w:r>
      <w:r w:rsidRPr="00D27C57">
        <w:rPr>
          <w:rFonts w:ascii="Times New Roman" w:hAnsi="Times New Roman" w:cs="Times New Roman"/>
          <w:b/>
          <w:bCs/>
          <w:sz w:val="24"/>
          <w:szCs w:val="24"/>
        </w:rPr>
        <w:t>à condition que cette dédicace soit possible à l’Hôtel de Ville </w:t>
      </w:r>
      <w:r w:rsidRPr="00D27C57">
        <w:rPr>
          <w:rFonts w:ascii="Times New Roman" w:hAnsi="Times New Roman" w:cs="Times New Roman"/>
          <w:sz w:val="24"/>
          <w:szCs w:val="24"/>
        </w:rPr>
        <w:t>: le chancelier étudie</w:t>
      </w:r>
      <w:r w:rsidR="001A1117" w:rsidRPr="00D27C57">
        <w:rPr>
          <w:rFonts w:ascii="Times New Roman" w:hAnsi="Times New Roman" w:cs="Times New Roman"/>
          <w:sz w:val="24"/>
          <w:szCs w:val="24"/>
        </w:rPr>
        <w:t>ra</w:t>
      </w:r>
      <w:r w:rsidRPr="00D27C57">
        <w:rPr>
          <w:rFonts w:ascii="Times New Roman" w:hAnsi="Times New Roman" w:cs="Times New Roman"/>
          <w:sz w:val="24"/>
          <w:szCs w:val="24"/>
        </w:rPr>
        <w:t xml:space="preserve"> cette question</w:t>
      </w:r>
      <w:r w:rsidR="001A1117" w:rsidRPr="00D27C57">
        <w:rPr>
          <w:rFonts w:ascii="Times New Roman" w:hAnsi="Times New Roman" w:cs="Times New Roman"/>
          <w:sz w:val="24"/>
          <w:szCs w:val="24"/>
        </w:rPr>
        <w:t xml:space="preserve"> avec le cabinet du maire</w:t>
      </w:r>
      <w:r w:rsidRPr="00D27C57">
        <w:rPr>
          <w:rFonts w:ascii="Times New Roman" w:hAnsi="Times New Roman" w:cs="Times New Roman"/>
          <w:sz w:val="24"/>
          <w:szCs w:val="24"/>
        </w:rPr>
        <w:t>.</w:t>
      </w:r>
    </w:p>
    <w:p w:rsidR="00D27C57" w:rsidRPr="00D27C57" w:rsidRDefault="00D27C57" w:rsidP="00D27C57">
      <w:pPr>
        <w:pStyle w:val="Paragraphedeliste"/>
        <w:rPr>
          <w:rFonts w:ascii="Times New Roman" w:hAnsi="Times New Roman" w:cs="Times New Roman"/>
          <w:sz w:val="24"/>
          <w:szCs w:val="24"/>
        </w:rPr>
      </w:pPr>
    </w:p>
    <w:p w:rsidR="00D27C57" w:rsidRDefault="001A1117" w:rsidP="00D27C57">
      <w:pPr>
        <w:pStyle w:val="Paragraphedeliste"/>
        <w:spacing w:after="29"/>
        <w:jc w:val="both"/>
        <w:rPr>
          <w:rFonts w:ascii="Times New Roman" w:hAnsi="Times New Roman" w:cs="Times New Roman"/>
          <w:sz w:val="24"/>
          <w:szCs w:val="24"/>
        </w:rPr>
      </w:pPr>
      <w:r w:rsidRPr="00D27C57">
        <w:rPr>
          <w:rFonts w:ascii="Times New Roman" w:hAnsi="Times New Roman" w:cs="Times New Roman"/>
          <w:sz w:val="24"/>
          <w:szCs w:val="24"/>
        </w:rPr>
        <w:t>La secrétaire générale gère les modalités de la dédicace avec la librairie Cosmopolite</w:t>
      </w:r>
      <w:r w:rsidR="00295C17" w:rsidRPr="00D27C57">
        <w:rPr>
          <w:rFonts w:ascii="Times New Roman" w:hAnsi="Times New Roman" w:cs="Times New Roman"/>
          <w:sz w:val="24"/>
          <w:szCs w:val="24"/>
        </w:rPr>
        <w:t>.</w:t>
      </w:r>
    </w:p>
    <w:p w:rsidR="00D27C57" w:rsidRDefault="00D27C57" w:rsidP="00D27C57">
      <w:pPr>
        <w:pStyle w:val="Paragraphedeliste"/>
        <w:spacing w:after="29"/>
        <w:jc w:val="both"/>
        <w:rPr>
          <w:rFonts w:ascii="Times New Roman" w:hAnsi="Times New Roman" w:cs="Times New Roman"/>
          <w:sz w:val="24"/>
          <w:szCs w:val="24"/>
        </w:rPr>
      </w:pPr>
    </w:p>
    <w:p w:rsidR="00295C17" w:rsidRDefault="00295C17" w:rsidP="00D27C57">
      <w:pPr>
        <w:pStyle w:val="Paragraphedeliste"/>
        <w:spacing w:after="29"/>
        <w:jc w:val="both"/>
        <w:rPr>
          <w:rFonts w:ascii="Times New Roman" w:hAnsi="Times New Roman" w:cs="Times New Roman"/>
          <w:sz w:val="24"/>
          <w:szCs w:val="24"/>
        </w:rPr>
      </w:pPr>
      <w:r>
        <w:rPr>
          <w:rFonts w:ascii="Times New Roman" w:hAnsi="Times New Roman" w:cs="Times New Roman"/>
          <w:sz w:val="24"/>
          <w:szCs w:val="24"/>
        </w:rPr>
        <w:t>Il ne sera pas organisé de déjeuner.</w:t>
      </w:r>
    </w:p>
    <w:p w:rsidR="00D27C57" w:rsidRDefault="00D27C57" w:rsidP="00D27C57">
      <w:pPr>
        <w:pStyle w:val="Paragraphedeliste"/>
        <w:spacing w:after="29"/>
        <w:jc w:val="both"/>
        <w:rPr>
          <w:rFonts w:ascii="Times New Roman" w:hAnsi="Times New Roman" w:cs="Times New Roman"/>
          <w:sz w:val="24"/>
          <w:szCs w:val="24"/>
        </w:rPr>
      </w:pPr>
    </w:p>
    <w:p w:rsidR="00295C17" w:rsidRPr="0088258A" w:rsidRDefault="00BB783C" w:rsidP="00295C17">
      <w:pPr>
        <w:pStyle w:val="Paragraphedeliste"/>
        <w:numPr>
          <w:ilvl w:val="0"/>
          <w:numId w:val="2"/>
        </w:numPr>
        <w:spacing w:after="29"/>
        <w:jc w:val="both"/>
        <w:rPr>
          <w:rFonts w:ascii="Times New Roman" w:hAnsi="Times New Roman" w:cs="Times New Roman"/>
          <w:sz w:val="24"/>
          <w:szCs w:val="24"/>
        </w:rPr>
      </w:pPr>
      <w:r w:rsidRPr="00D27C57">
        <w:rPr>
          <w:rFonts w:ascii="Times New Roman" w:hAnsi="Times New Roman" w:cs="Times New Roman"/>
          <w:b/>
          <w:bCs/>
          <w:sz w:val="24"/>
          <w:szCs w:val="24"/>
        </w:rPr>
        <w:t>A</w:t>
      </w:r>
      <w:r w:rsidR="00295C17" w:rsidRPr="00D27C57">
        <w:rPr>
          <w:rFonts w:ascii="Times New Roman" w:hAnsi="Times New Roman" w:cs="Times New Roman"/>
          <w:b/>
          <w:bCs/>
          <w:sz w:val="24"/>
          <w:szCs w:val="24"/>
        </w:rPr>
        <w:t xml:space="preserve">près-midi </w:t>
      </w:r>
      <w:r w:rsidRPr="00D27C57">
        <w:rPr>
          <w:rFonts w:ascii="Times New Roman" w:hAnsi="Times New Roman" w:cs="Times New Roman"/>
          <w:b/>
          <w:bCs/>
          <w:sz w:val="24"/>
          <w:szCs w:val="24"/>
        </w:rPr>
        <w:t>« </w:t>
      </w:r>
      <w:r w:rsidR="00295C17" w:rsidRPr="00D27C57">
        <w:rPr>
          <w:rFonts w:ascii="Times New Roman" w:hAnsi="Times New Roman" w:cs="Times New Roman"/>
          <w:b/>
          <w:bCs/>
          <w:sz w:val="24"/>
          <w:szCs w:val="24"/>
        </w:rPr>
        <w:t>dédicaces</w:t>
      </w:r>
      <w:r w:rsidRPr="00D27C57">
        <w:rPr>
          <w:rFonts w:ascii="Times New Roman" w:hAnsi="Times New Roman" w:cs="Times New Roman"/>
          <w:b/>
          <w:bCs/>
          <w:sz w:val="24"/>
          <w:szCs w:val="24"/>
        </w:rPr>
        <w:t> »</w:t>
      </w:r>
      <w:r w:rsidR="00295C17" w:rsidRPr="00D27C57">
        <w:rPr>
          <w:rFonts w:ascii="Times New Roman" w:hAnsi="Times New Roman" w:cs="Times New Roman"/>
          <w:b/>
          <w:bCs/>
          <w:sz w:val="24"/>
          <w:szCs w:val="24"/>
        </w:rPr>
        <w:t xml:space="preserve"> de l’Académie d’Angoumois </w:t>
      </w:r>
    </w:p>
    <w:p w:rsidR="00295C17" w:rsidRDefault="001A1117" w:rsidP="0088258A">
      <w:pPr>
        <w:pStyle w:val="Paragraphedeliste"/>
        <w:spacing w:after="29"/>
        <w:jc w:val="both"/>
        <w:rPr>
          <w:rFonts w:ascii="Times New Roman" w:hAnsi="Times New Roman" w:cs="Times New Roman"/>
          <w:sz w:val="24"/>
          <w:szCs w:val="24"/>
        </w:rPr>
      </w:pPr>
      <w:r w:rsidRPr="0088258A">
        <w:rPr>
          <w:rFonts w:ascii="Times New Roman" w:hAnsi="Times New Roman" w:cs="Times New Roman"/>
          <w:sz w:val="24"/>
          <w:szCs w:val="24"/>
        </w:rPr>
        <w:t>Cette séance de dédicace se tiendra</w:t>
      </w:r>
      <w:r w:rsidR="00295C17" w:rsidRPr="0088258A">
        <w:rPr>
          <w:rFonts w:ascii="Times New Roman" w:hAnsi="Times New Roman" w:cs="Times New Roman"/>
          <w:sz w:val="24"/>
          <w:szCs w:val="24"/>
        </w:rPr>
        <w:t xml:space="preserve"> le</w:t>
      </w:r>
      <w:r w:rsidR="00295C17" w:rsidRPr="0088258A">
        <w:rPr>
          <w:rFonts w:ascii="Times New Roman" w:hAnsi="Times New Roman" w:cs="Times New Roman"/>
          <w:b/>
          <w:bCs/>
          <w:sz w:val="24"/>
          <w:szCs w:val="24"/>
        </w:rPr>
        <w:t xml:space="preserve"> 19 octobre 2019 </w:t>
      </w:r>
      <w:r w:rsidR="00295C17" w:rsidRPr="0088258A">
        <w:rPr>
          <w:rFonts w:ascii="Times New Roman" w:hAnsi="Times New Roman" w:cs="Times New Roman"/>
          <w:sz w:val="24"/>
          <w:szCs w:val="24"/>
        </w:rPr>
        <w:t xml:space="preserve">(date initiale de la conférence de Jacques Baudet, qui s’est fort aimablement proposé pour la reporter à </w:t>
      </w:r>
      <w:r w:rsidRPr="0088258A">
        <w:rPr>
          <w:rFonts w:ascii="Times New Roman" w:hAnsi="Times New Roman" w:cs="Times New Roman"/>
          <w:sz w:val="24"/>
          <w:szCs w:val="24"/>
        </w:rPr>
        <w:t>avril 2020). Elle se déroulera</w:t>
      </w:r>
      <w:r w:rsidR="00295C17" w:rsidRPr="0088258A">
        <w:rPr>
          <w:rFonts w:ascii="Times New Roman" w:hAnsi="Times New Roman" w:cs="Times New Roman"/>
          <w:sz w:val="24"/>
          <w:szCs w:val="24"/>
        </w:rPr>
        <w:t xml:space="preserve"> de</w:t>
      </w:r>
      <w:r w:rsidRPr="0088258A">
        <w:rPr>
          <w:rFonts w:ascii="Times New Roman" w:hAnsi="Times New Roman" w:cs="Times New Roman"/>
          <w:sz w:val="24"/>
          <w:szCs w:val="24"/>
        </w:rPr>
        <w:t xml:space="preserve"> 10h à 18h, 44 rue de </w:t>
      </w:r>
      <w:proofErr w:type="spellStart"/>
      <w:r w:rsidRPr="0088258A">
        <w:rPr>
          <w:rFonts w:ascii="Times New Roman" w:hAnsi="Times New Roman" w:cs="Times New Roman"/>
          <w:sz w:val="24"/>
          <w:szCs w:val="24"/>
        </w:rPr>
        <w:t>Montmoreau</w:t>
      </w:r>
      <w:proofErr w:type="spellEnd"/>
      <w:r w:rsidRPr="0088258A">
        <w:rPr>
          <w:rFonts w:ascii="Times New Roman" w:hAnsi="Times New Roman" w:cs="Times New Roman"/>
          <w:sz w:val="24"/>
          <w:szCs w:val="24"/>
        </w:rPr>
        <w:t>. T</w:t>
      </w:r>
      <w:r w:rsidR="00295C17" w:rsidRPr="0088258A">
        <w:rPr>
          <w:rFonts w:ascii="Times New Roman" w:hAnsi="Times New Roman" w:cs="Times New Roman"/>
          <w:sz w:val="24"/>
          <w:szCs w:val="24"/>
        </w:rPr>
        <w:t>ous les membres de l’AA</w:t>
      </w:r>
      <w:r w:rsidRPr="0088258A">
        <w:rPr>
          <w:rFonts w:ascii="Times New Roman" w:hAnsi="Times New Roman" w:cs="Times New Roman"/>
          <w:sz w:val="24"/>
          <w:szCs w:val="24"/>
        </w:rPr>
        <w:t xml:space="preserve"> et de la SAHC sont invités à dédicacer leurs écrits</w:t>
      </w:r>
      <w:r w:rsidR="00295C17" w:rsidRPr="0088258A">
        <w:rPr>
          <w:rFonts w:ascii="Times New Roman" w:hAnsi="Times New Roman" w:cs="Times New Roman"/>
          <w:sz w:val="24"/>
          <w:szCs w:val="24"/>
        </w:rPr>
        <w:t xml:space="preserve">. </w:t>
      </w:r>
      <w:r w:rsidRPr="0088258A">
        <w:rPr>
          <w:rFonts w:ascii="Times New Roman" w:hAnsi="Times New Roman" w:cs="Times New Roman"/>
          <w:sz w:val="24"/>
          <w:szCs w:val="24"/>
        </w:rPr>
        <w:t>Le chancelier se rapprochera de la mairie pour obtenir un nombre de tables suffisant.</w:t>
      </w:r>
    </w:p>
    <w:p w:rsidR="0088258A" w:rsidRPr="0088258A" w:rsidRDefault="0088258A" w:rsidP="0088258A">
      <w:pPr>
        <w:pStyle w:val="Paragraphedeliste"/>
        <w:spacing w:after="29"/>
        <w:jc w:val="both"/>
        <w:rPr>
          <w:rFonts w:ascii="Times New Roman" w:hAnsi="Times New Roman" w:cs="Times New Roman"/>
          <w:sz w:val="24"/>
          <w:szCs w:val="24"/>
        </w:rPr>
      </w:pPr>
    </w:p>
    <w:p w:rsidR="0088258A" w:rsidRPr="0088258A" w:rsidRDefault="00D27C57" w:rsidP="00295C17">
      <w:pPr>
        <w:pStyle w:val="Paragraphedeliste"/>
        <w:numPr>
          <w:ilvl w:val="0"/>
          <w:numId w:val="3"/>
        </w:numPr>
        <w:jc w:val="both"/>
        <w:rPr>
          <w:rFonts w:ascii="Times New Roman" w:hAnsi="Times New Roman" w:cs="Times New Roman"/>
          <w:sz w:val="24"/>
          <w:szCs w:val="24"/>
        </w:rPr>
      </w:pPr>
      <w:r w:rsidRPr="00D27C57">
        <w:rPr>
          <w:rFonts w:ascii="Times New Roman" w:hAnsi="Times New Roman" w:cs="Times New Roman"/>
          <w:sz w:val="24"/>
          <w:szCs w:val="24"/>
        </w:rPr>
        <w:t xml:space="preserve"> </w:t>
      </w:r>
      <w:r>
        <w:rPr>
          <w:rFonts w:ascii="Times New Roman" w:hAnsi="Times New Roman" w:cs="Times New Roman"/>
          <w:sz w:val="24"/>
          <w:szCs w:val="24"/>
        </w:rPr>
        <w:t xml:space="preserve">- </w:t>
      </w:r>
      <w:r w:rsidR="00BB783C" w:rsidRPr="00D27C57">
        <w:rPr>
          <w:rFonts w:ascii="Times New Roman" w:hAnsi="Times New Roman" w:cs="Times New Roman"/>
          <w:b/>
          <w:bCs/>
          <w:sz w:val="24"/>
          <w:szCs w:val="24"/>
        </w:rPr>
        <w:t>P</w:t>
      </w:r>
      <w:r w:rsidR="00295C17" w:rsidRPr="00D27C57">
        <w:rPr>
          <w:rFonts w:ascii="Times New Roman" w:hAnsi="Times New Roman" w:cs="Times New Roman"/>
          <w:b/>
          <w:bCs/>
          <w:sz w:val="24"/>
          <w:szCs w:val="24"/>
        </w:rPr>
        <w:t>articipation de l’Académie d’Angoumois au salon du livre d’Angoulême 2019</w:t>
      </w:r>
    </w:p>
    <w:p w:rsidR="00295C17" w:rsidRPr="0088258A" w:rsidRDefault="00295C17" w:rsidP="00295C17">
      <w:pPr>
        <w:pStyle w:val="Paragraphedeliste"/>
        <w:numPr>
          <w:ilvl w:val="0"/>
          <w:numId w:val="3"/>
        </w:numPr>
        <w:jc w:val="both"/>
        <w:rPr>
          <w:rFonts w:ascii="Times New Roman" w:hAnsi="Times New Roman" w:cs="Times New Roman"/>
          <w:sz w:val="24"/>
          <w:szCs w:val="24"/>
        </w:rPr>
      </w:pPr>
      <w:r w:rsidRPr="0088258A">
        <w:rPr>
          <w:rFonts w:ascii="Times New Roman" w:hAnsi="Times New Roman" w:cs="Times New Roman"/>
          <w:sz w:val="24"/>
          <w:szCs w:val="24"/>
        </w:rPr>
        <w:t xml:space="preserve">Le chancelier </w:t>
      </w:r>
      <w:r w:rsidR="001A1117" w:rsidRPr="0088258A">
        <w:rPr>
          <w:rFonts w:ascii="Times New Roman" w:hAnsi="Times New Roman" w:cs="Times New Roman"/>
          <w:sz w:val="24"/>
          <w:szCs w:val="24"/>
        </w:rPr>
        <w:t xml:space="preserve">a obtenu de Pascal </w:t>
      </w:r>
      <w:proofErr w:type="spellStart"/>
      <w:r w:rsidR="001A1117" w:rsidRPr="0088258A">
        <w:rPr>
          <w:rFonts w:ascii="Times New Roman" w:hAnsi="Times New Roman" w:cs="Times New Roman"/>
          <w:sz w:val="24"/>
          <w:szCs w:val="24"/>
        </w:rPr>
        <w:t>Dulondel</w:t>
      </w:r>
      <w:proofErr w:type="spellEnd"/>
      <w:r w:rsidR="001A1117" w:rsidRPr="0088258A">
        <w:rPr>
          <w:rFonts w:ascii="Times New Roman" w:hAnsi="Times New Roman" w:cs="Times New Roman"/>
          <w:sz w:val="24"/>
          <w:szCs w:val="24"/>
        </w:rPr>
        <w:t xml:space="preserve"> que l’Académie d’Angoumois dispose d’un stand au Salon du livre d’Angoulême où tous le</w:t>
      </w:r>
      <w:r w:rsidR="00BB783C" w:rsidRPr="0088258A">
        <w:rPr>
          <w:rFonts w:ascii="Times New Roman" w:hAnsi="Times New Roman" w:cs="Times New Roman"/>
          <w:sz w:val="24"/>
          <w:szCs w:val="24"/>
        </w:rPr>
        <w:t xml:space="preserve">s Académiciens pourront dédicacer leurs </w:t>
      </w:r>
      <w:proofErr w:type="spellStart"/>
      <w:r w:rsidR="00BB783C" w:rsidRPr="0088258A">
        <w:rPr>
          <w:rFonts w:ascii="Times New Roman" w:hAnsi="Times New Roman" w:cs="Times New Roman"/>
          <w:sz w:val="24"/>
          <w:szCs w:val="24"/>
        </w:rPr>
        <w:t>oeuv</w:t>
      </w:r>
      <w:r w:rsidR="001A1117" w:rsidRPr="0088258A">
        <w:rPr>
          <w:rFonts w:ascii="Times New Roman" w:hAnsi="Times New Roman" w:cs="Times New Roman"/>
          <w:sz w:val="24"/>
          <w:szCs w:val="24"/>
        </w:rPr>
        <w:t>res</w:t>
      </w:r>
      <w:proofErr w:type="spellEnd"/>
      <w:r w:rsidR="001A1117" w:rsidRPr="0088258A">
        <w:rPr>
          <w:rFonts w:ascii="Times New Roman" w:hAnsi="Times New Roman" w:cs="Times New Roman"/>
          <w:sz w:val="24"/>
          <w:szCs w:val="24"/>
        </w:rPr>
        <w:t xml:space="preserve">. </w:t>
      </w:r>
    </w:p>
    <w:p w:rsidR="003A59A2" w:rsidRDefault="003A59A2" w:rsidP="00295C17">
      <w:pPr>
        <w:jc w:val="both"/>
        <w:rPr>
          <w:rFonts w:ascii="Times New Roman" w:hAnsi="Times New Roman" w:cs="Times New Roman"/>
          <w:sz w:val="24"/>
          <w:szCs w:val="24"/>
        </w:rPr>
      </w:pPr>
    </w:p>
    <w:p w:rsidR="00295C17" w:rsidRDefault="00295C17" w:rsidP="00295C17">
      <w:pPr>
        <w:jc w:val="both"/>
      </w:pPr>
      <w:r>
        <w:rPr>
          <w:rFonts w:ascii="Times New Roman" w:hAnsi="Times New Roman" w:cs="Times New Roman"/>
          <w:sz w:val="24"/>
          <w:szCs w:val="24"/>
        </w:rPr>
        <w:t xml:space="preserve">En tenant compte des précisions qui précèdent, </w:t>
      </w:r>
      <w:r w:rsidRPr="003A59A2">
        <w:rPr>
          <w:rFonts w:ascii="Times New Roman" w:hAnsi="Times New Roman" w:cs="Times New Roman"/>
          <w:b/>
          <w:sz w:val="24"/>
          <w:szCs w:val="24"/>
        </w:rPr>
        <w:t>le rapport moral</w:t>
      </w:r>
      <w:r>
        <w:rPr>
          <w:rFonts w:ascii="Times New Roman" w:hAnsi="Times New Roman" w:cs="Times New Roman"/>
          <w:sz w:val="24"/>
          <w:szCs w:val="24"/>
        </w:rPr>
        <w:t xml:space="preserve"> joint à la convocation du 4 mars 2019, présenté par le chancelier, </w:t>
      </w:r>
      <w:r>
        <w:rPr>
          <w:rFonts w:ascii="Times New Roman" w:hAnsi="Times New Roman" w:cs="Times New Roman"/>
          <w:b/>
          <w:bCs/>
          <w:sz w:val="24"/>
          <w:szCs w:val="24"/>
        </w:rPr>
        <w:t>est approuvé à l’unanimité.</w:t>
      </w:r>
    </w:p>
    <w:p w:rsidR="00295C17" w:rsidRDefault="00295C17" w:rsidP="00295C17">
      <w:pPr>
        <w:jc w:val="both"/>
        <w:rPr>
          <w:rFonts w:ascii="Times New Roman" w:hAnsi="Times New Roman" w:cs="Times New Roman"/>
          <w:b/>
          <w:bCs/>
          <w:sz w:val="24"/>
          <w:szCs w:val="24"/>
        </w:rPr>
      </w:pPr>
    </w:p>
    <w:p w:rsidR="00295C17" w:rsidRDefault="00295C17" w:rsidP="00295C17">
      <w:pPr>
        <w:rPr>
          <w:rFonts w:ascii="Times New Roman" w:hAnsi="Times New Roman" w:cs="Times New Roman"/>
          <w:b/>
          <w:bCs/>
          <w:sz w:val="28"/>
          <w:szCs w:val="28"/>
          <w:u w:val="single"/>
        </w:rPr>
      </w:pPr>
      <w:r>
        <w:rPr>
          <w:rFonts w:ascii="Times New Roman" w:hAnsi="Times New Roman" w:cs="Times New Roman"/>
          <w:b/>
          <w:bCs/>
          <w:sz w:val="28"/>
          <w:szCs w:val="28"/>
          <w:u w:val="single"/>
        </w:rPr>
        <w:t>II  Rapport financier : bilan 2018</w:t>
      </w:r>
    </w:p>
    <w:p w:rsidR="00295C17" w:rsidRDefault="00295C17" w:rsidP="00295C17">
      <w:pPr>
        <w:pStyle w:val="Corpsdetexte"/>
        <w:spacing w:line="240" w:lineRule="auto"/>
        <w:rPr>
          <w:rFonts w:ascii="Times New Roman" w:hAnsi="Times New Roman" w:cs="Times New Roman"/>
          <w:b/>
          <w:bCs/>
        </w:rPr>
      </w:pPr>
      <w:r>
        <w:rPr>
          <w:rFonts w:ascii="Times New Roman" w:hAnsi="Times New Roman" w:cs="Times New Roman"/>
          <w:b/>
          <w:bCs/>
        </w:rPr>
        <w:t>Recettes :</w:t>
      </w:r>
    </w:p>
    <w:p w:rsidR="00295C17" w:rsidRDefault="00295C17" w:rsidP="00295C17">
      <w:pPr>
        <w:pStyle w:val="Corpsdetexte"/>
        <w:spacing w:line="240" w:lineRule="auto"/>
        <w:rPr>
          <w:rFonts w:ascii="Times New Roman" w:hAnsi="Times New Roman" w:cs="Times New Roman"/>
        </w:rPr>
      </w:pPr>
      <w:r>
        <w:rPr>
          <w:rFonts w:ascii="Times New Roman" w:hAnsi="Times New Roman" w:cs="Times New Roman"/>
        </w:rPr>
        <w:t>Solde au 30/09/2017 (Voir c/r de la dernière AG) : 5.925,25 €</w:t>
      </w:r>
    </w:p>
    <w:p w:rsidR="00295C17" w:rsidRDefault="00295C17" w:rsidP="00295C17">
      <w:pPr>
        <w:pStyle w:val="Corpsdetexte"/>
        <w:spacing w:line="240" w:lineRule="auto"/>
        <w:rPr>
          <w:rFonts w:ascii="Times New Roman" w:hAnsi="Times New Roman" w:cs="Times New Roman"/>
        </w:rPr>
      </w:pPr>
      <w:r>
        <w:rPr>
          <w:rFonts w:ascii="Times New Roman" w:hAnsi="Times New Roman" w:cs="Times New Roman"/>
        </w:rPr>
        <w:t xml:space="preserve">De septembre 2017 à décembre 2018 : </w:t>
      </w:r>
    </w:p>
    <w:p w:rsidR="00295C17" w:rsidRDefault="00295C17" w:rsidP="00295C17">
      <w:pPr>
        <w:pStyle w:val="Corpsdetexte"/>
        <w:spacing w:line="240" w:lineRule="auto"/>
        <w:rPr>
          <w:rFonts w:ascii="Times New Roman" w:hAnsi="Times New Roman" w:cs="Times New Roman"/>
        </w:rPr>
      </w:pPr>
      <w:r>
        <w:rPr>
          <w:rFonts w:ascii="Times New Roman" w:hAnsi="Times New Roman" w:cs="Times New Roman"/>
        </w:rPr>
        <w:t>Cotisations académiciens : 435,00 €</w:t>
      </w:r>
    </w:p>
    <w:p w:rsidR="00295C17" w:rsidRDefault="00295C17" w:rsidP="00295C17">
      <w:pPr>
        <w:pStyle w:val="Corpsdetexte"/>
        <w:spacing w:line="240" w:lineRule="auto"/>
        <w:rPr>
          <w:rFonts w:ascii="Times New Roman" w:hAnsi="Times New Roman" w:cs="Times New Roman"/>
        </w:rPr>
      </w:pPr>
      <w:r>
        <w:rPr>
          <w:rFonts w:ascii="Times New Roman" w:hAnsi="Times New Roman" w:cs="Times New Roman"/>
        </w:rPr>
        <w:t>Auditeurs permanents : 1.230,00 €</w:t>
      </w:r>
    </w:p>
    <w:p w:rsidR="00295C17" w:rsidRDefault="00295C17" w:rsidP="00295C17">
      <w:pPr>
        <w:pStyle w:val="Corpsdetexte"/>
        <w:spacing w:line="240" w:lineRule="auto"/>
        <w:rPr>
          <w:rFonts w:ascii="Times New Roman" w:hAnsi="Times New Roman" w:cs="Times New Roman"/>
        </w:rPr>
      </w:pPr>
      <w:r>
        <w:rPr>
          <w:rFonts w:ascii="Times New Roman" w:hAnsi="Times New Roman" w:cs="Times New Roman"/>
        </w:rPr>
        <w:t>Auditeurs ponctuels : 460,00 €</w:t>
      </w:r>
    </w:p>
    <w:p w:rsidR="00295C17" w:rsidRDefault="00295C17" w:rsidP="00295C17">
      <w:pPr>
        <w:pStyle w:val="Corpsdetexte"/>
        <w:spacing w:line="240" w:lineRule="auto"/>
        <w:rPr>
          <w:rFonts w:ascii="Times New Roman" w:hAnsi="Times New Roman" w:cs="Times New Roman"/>
        </w:rPr>
      </w:pPr>
      <w:r>
        <w:rPr>
          <w:rFonts w:ascii="Times New Roman" w:hAnsi="Times New Roman" w:cs="Times New Roman"/>
        </w:rPr>
        <w:t>Ventes de livres : 817,00 €</w:t>
      </w:r>
    </w:p>
    <w:p w:rsidR="00295C17" w:rsidRDefault="00295C17" w:rsidP="00295C17">
      <w:pPr>
        <w:pStyle w:val="Corpsdetexte"/>
        <w:spacing w:line="240" w:lineRule="auto"/>
        <w:rPr>
          <w:rFonts w:ascii="Times New Roman" w:hAnsi="Times New Roman" w:cs="Times New Roman"/>
        </w:rPr>
      </w:pPr>
      <w:r>
        <w:rPr>
          <w:rFonts w:ascii="Times New Roman" w:hAnsi="Times New Roman" w:cs="Times New Roman"/>
        </w:rPr>
        <w:t>Sous-total </w:t>
      </w:r>
      <w:proofErr w:type="gramStart"/>
      <w:r>
        <w:rPr>
          <w:rFonts w:ascii="Times New Roman" w:hAnsi="Times New Roman" w:cs="Times New Roman"/>
        </w:rPr>
        <w:t>:  8.867,25</w:t>
      </w:r>
      <w:proofErr w:type="gramEnd"/>
      <w:r>
        <w:rPr>
          <w:rFonts w:ascii="Times New Roman" w:hAnsi="Times New Roman" w:cs="Times New Roman"/>
        </w:rPr>
        <w:t xml:space="preserve"> €</w:t>
      </w:r>
    </w:p>
    <w:p w:rsidR="00295C17" w:rsidRDefault="00295C17" w:rsidP="00295C17">
      <w:pPr>
        <w:pStyle w:val="Corpsdetexte"/>
        <w:spacing w:line="240" w:lineRule="auto"/>
        <w:rPr>
          <w:rFonts w:ascii="Times New Roman" w:hAnsi="Times New Roman" w:cs="Times New Roman"/>
          <w:b/>
          <w:bCs/>
        </w:rPr>
      </w:pPr>
      <w:proofErr w:type="gramStart"/>
      <w:r>
        <w:rPr>
          <w:rFonts w:ascii="Times New Roman" w:hAnsi="Times New Roman" w:cs="Times New Roman"/>
          <w:b/>
          <w:bCs/>
        </w:rPr>
        <w:t>Dépenses</w:t>
      </w:r>
      <w:proofErr w:type="gramEnd"/>
      <w:r>
        <w:rPr>
          <w:rFonts w:ascii="Times New Roman" w:hAnsi="Times New Roman" w:cs="Times New Roman"/>
          <w:b/>
          <w:bCs/>
        </w:rPr>
        <w:t> :</w:t>
      </w:r>
    </w:p>
    <w:p w:rsidR="00295C17" w:rsidRDefault="00295C17" w:rsidP="00295C17">
      <w:pPr>
        <w:pStyle w:val="Corpsdetexte"/>
        <w:spacing w:line="240" w:lineRule="auto"/>
        <w:rPr>
          <w:rFonts w:ascii="Times New Roman" w:hAnsi="Times New Roman" w:cs="Times New Roman"/>
        </w:rPr>
      </w:pPr>
      <w:r>
        <w:rPr>
          <w:rFonts w:ascii="Times New Roman" w:hAnsi="Times New Roman" w:cs="Times New Roman"/>
        </w:rPr>
        <w:t xml:space="preserve">Frais divers (poste, banque, déjeuners </w:t>
      </w:r>
      <w:proofErr w:type="gramStart"/>
      <w:r>
        <w:rPr>
          <w:rFonts w:ascii="Times New Roman" w:hAnsi="Times New Roman" w:cs="Times New Roman"/>
        </w:rPr>
        <w:t>… )</w:t>
      </w:r>
      <w:proofErr w:type="gramEnd"/>
      <w:r>
        <w:rPr>
          <w:rFonts w:ascii="Times New Roman" w:hAnsi="Times New Roman" w:cs="Times New Roman"/>
        </w:rPr>
        <w:t> : 386,91 €</w:t>
      </w:r>
    </w:p>
    <w:p w:rsidR="00295C17" w:rsidRDefault="00295C17" w:rsidP="00295C17">
      <w:pPr>
        <w:pStyle w:val="Corpsdetexte"/>
        <w:spacing w:line="240" w:lineRule="auto"/>
        <w:rPr>
          <w:rFonts w:ascii="Times New Roman" w:hAnsi="Times New Roman" w:cs="Times New Roman"/>
        </w:rPr>
      </w:pPr>
      <w:r>
        <w:rPr>
          <w:rFonts w:ascii="Times New Roman" w:hAnsi="Times New Roman" w:cs="Times New Roman"/>
        </w:rPr>
        <w:t>Site internet : 260,00 € (contrat de maintenance)</w:t>
      </w:r>
    </w:p>
    <w:p w:rsidR="00295C17" w:rsidRDefault="00295C17" w:rsidP="00295C17">
      <w:pPr>
        <w:pStyle w:val="Corpsdetexte"/>
        <w:spacing w:line="240" w:lineRule="auto"/>
        <w:rPr>
          <w:rFonts w:ascii="Times New Roman" w:hAnsi="Times New Roman" w:cs="Times New Roman"/>
        </w:rPr>
      </w:pPr>
      <w:r>
        <w:rPr>
          <w:rFonts w:ascii="Times New Roman" w:hAnsi="Times New Roman" w:cs="Times New Roman"/>
        </w:rPr>
        <w:lastRenderedPageBreak/>
        <w:t>Affaire Bélanger : 1.951,70 €</w:t>
      </w:r>
    </w:p>
    <w:p w:rsidR="00295C17" w:rsidRDefault="00295C17" w:rsidP="00295C17">
      <w:pPr>
        <w:pStyle w:val="Corpsdetexte"/>
        <w:spacing w:line="240" w:lineRule="auto"/>
        <w:rPr>
          <w:rFonts w:ascii="Times New Roman" w:hAnsi="Times New Roman" w:cs="Times New Roman"/>
        </w:rPr>
      </w:pPr>
      <w:r>
        <w:rPr>
          <w:rFonts w:ascii="Times New Roman" w:hAnsi="Times New Roman" w:cs="Times New Roman"/>
        </w:rPr>
        <w:t>Achat de livres : 587,20 €</w:t>
      </w:r>
    </w:p>
    <w:p w:rsidR="00295C17" w:rsidRDefault="00295C17" w:rsidP="00295C17">
      <w:pPr>
        <w:pStyle w:val="Corpsdetexte"/>
        <w:spacing w:line="240" w:lineRule="auto"/>
        <w:rPr>
          <w:rFonts w:ascii="Times New Roman" w:hAnsi="Times New Roman" w:cs="Times New Roman"/>
        </w:rPr>
      </w:pPr>
      <w:r>
        <w:rPr>
          <w:rFonts w:ascii="Times New Roman" w:hAnsi="Times New Roman" w:cs="Times New Roman"/>
        </w:rPr>
        <w:t>Assurances (2 années) : 391,71 €</w:t>
      </w:r>
    </w:p>
    <w:p w:rsidR="00295C17" w:rsidRDefault="00295C17" w:rsidP="00295C17">
      <w:pPr>
        <w:pStyle w:val="Corpsdetexte"/>
        <w:spacing w:line="240" w:lineRule="auto"/>
        <w:rPr>
          <w:rFonts w:ascii="Times New Roman" w:hAnsi="Times New Roman" w:cs="Times New Roman"/>
        </w:rPr>
      </w:pPr>
      <w:r>
        <w:rPr>
          <w:rFonts w:ascii="Times New Roman" w:hAnsi="Times New Roman" w:cs="Times New Roman"/>
        </w:rPr>
        <w:t>Location salle (2 ans) : 300,00 €</w:t>
      </w:r>
    </w:p>
    <w:p w:rsidR="00295C17" w:rsidRDefault="00295C17" w:rsidP="00295C17">
      <w:pPr>
        <w:pStyle w:val="Corpsdetexte"/>
        <w:spacing w:line="240" w:lineRule="auto"/>
        <w:rPr>
          <w:rFonts w:ascii="Times New Roman" w:hAnsi="Times New Roman" w:cs="Times New Roman"/>
        </w:rPr>
      </w:pPr>
      <w:r>
        <w:rPr>
          <w:rFonts w:ascii="Times New Roman" w:hAnsi="Times New Roman" w:cs="Times New Roman"/>
        </w:rPr>
        <w:t xml:space="preserve">Sous-total : 3.877,52 € </w:t>
      </w:r>
    </w:p>
    <w:p w:rsidR="00295C17" w:rsidRDefault="00295C17" w:rsidP="00295C17">
      <w:pPr>
        <w:pStyle w:val="Corpsdetexte"/>
        <w:spacing w:line="240" w:lineRule="auto"/>
        <w:rPr>
          <w:rFonts w:ascii="Times New Roman" w:hAnsi="Times New Roman" w:cs="Times New Roman"/>
          <w:b/>
        </w:rPr>
      </w:pPr>
      <w:r>
        <w:rPr>
          <w:rFonts w:ascii="Times New Roman" w:hAnsi="Times New Roman" w:cs="Times New Roman"/>
          <w:b/>
        </w:rPr>
        <w:t>Solde </w:t>
      </w:r>
      <w:proofErr w:type="gramStart"/>
      <w:r>
        <w:rPr>
          <w:rFonts w:ascii="Times New Roman" w:hAnsi="Times New Roman" w:cs="Times New Roman"/>
          <w:b/>
        </w:rPr>
        <w:t>:  4.989,73</w:t>
      </w:r>
      <w:proofErr w:type="gramEnd"/>
      <w:r>
        <w:rPr>
          <w:rFonts w:ascii="Times New Roman" w:hAnsi="Times New Roman" w:cs="Times New Roman"/>
          <w:b/>
        </w:rPr>
        <w:t xml:space="preserve"> € (en caisse au 31 décembre 2018).</w:t>
      </w:r>
    </w:p>
    <w:p w:rsidR="00295C17" w:rsidRDefault="00295C17" w:rsidP="00295C17">
      <w:pPr>
        <w:spacing w:line="240" w:lineRule="auto"/>
        <w:jc w:val="both"/>
        <w:rPr>
          <w:rFonts w:ascii="Helvetica;Arial" w:hAnsi="Helvetica;Arial" w:cs="Helvetica;Arial"/>
          <w:color w:val="000000"/>
          <w:sz w:val="18"/>
        </w:rPr>
      </w:pPr>
    </w:p>
    <w:p w:rsidR="00295C17" w:rsidRDefault="00295C17" w:rsidP="00295C17">
      <w:pPr>
        <w:jc w:val="both"/>
      </w:pPr>
      <w:r>
        <w:rPr>
          <w:rFonts w:ascii="Times New Roman" w:hAnsi="Times New Roman" w:cs="Times New Roman"/>
          <w:b/>
          <w:bCs/>
          <w:color w:val="000000"/>
        </w:rPr>
        <w:t>Cotisations :</w:t>
      </w:r>
      <w:r>
        <w:rPr>
          <w:rFonts w:ascii="Times New Roman" w:hAnsi="Times New Roman" w:cs="Times New Roman"/>
          <w:color w:val="000000"/>
        </w:rPr>
        <w:t xml:space="preserve"> 25 € pour les académiciens, 20 € pour les auditeurs permanents (25 € par couple). </w:t>
      </w:r>
    </w:p>
    <w:p w:rsidR="00295C17" w:rsidRPr="003A59A2" w:rsidRDefault="00295C17" w:rsidP="00295C17">
      <w:pPr>
        <w:jc w:val="both"/>
        <w:rPr>
          <w:sz w:val="24"/>
          <w:szCs w:val="24"/>
        </w:rPr>
      </w:pPr>
      <w:r w:rsidRPr="003A59A2">
        <w:rPr>
          <w:rFonts w:ascii="Times New Roman" w:hAnsi="Times New Roman"/>
          <w:b/>
          <w:bCs/>
          <w:sz w:val="24"/>
          <w:szCs w:val="24"/>
        </w:rPr>
        <w:t xml:space="preserve">Le rapport financier </w:t>
      </w:r>
      <w:r w:rsidR="003A59A2">
        <w:rPr>
          <w:rFonts w:ascii="Times New Roman" w:hAnsi="Times New Roman" w:cs="Times New Roman"/>
          <w:sz w:val="24"/>
          <w:szCs w:val="24"/>
        </w:rPr>
        <w:t>joint à la convocation du 4 mars 2019, présenté par le trésorier,</w:t>
      </w:r>
      <w:r w:rsidR="003A59A2">
        <w:rPr>
          <w:rFonts w:ascii="Times New Roman" w:hAnsi="Times New Roman"/>
          <w:b/>
          <w:bCs/>
          <w:sz w:val="24"/>
          <w:szCs w:val="24"/>
        </w:rPr>
        <w:t xml:space="preserve"> </w:t>
      </w:r>
      <w:r w:rsidRPr="003A59A2">
        <w:rPr>
          <w:rFonts w:ascii="Times New Roman" w:hAnsi="Times New Roman"/>
          <w:b/>
          <w:bCs/>
          <w:sz w:val="24"/>
          <w:szCs w:val="24"/>
        </w:rPr>
        <w:t>est approuvé à l'unanimité.</w:t>
      </w:r>
    </w:p>
    <w:p w:rsidR="00295C17" w:rsidRDefault="00295C17" w:rsidP="00295C17">
      <w:pPr>
        <w:jc w:val="both"/>
        <w:rPr>
          <w:rFonts w:ascii="Times New Roman" w:hAnsi="Times New Roman"/>
          <w:b/>
          <w:bCs/>
        </w:rPr>
      </w:pPr>
    </w:p>
    <w:p w:rsidR="00295C17" w:rsidRDefault="00BB783C" w:rsidP="00295C17">
      <w:pPr>
        <w:jc w:val="both"/>
        <w:rPr>
          <w:rFonts w:ascii="Times New Roman" w:hAnsi="Times New Roman"/>
        </w:rPr>
      </w:pPr>
      <w:r>
        <w:rPr>
          <w:rFonts w:ascii="Times New Roman" w:hAnsi="Times New Roman" w:cs="Times New Roman"/>
          <w:b/>
          <w:bCs/>
          <w:sz w:val="28"/>
          <w:szCs w:val="28"/>
          <w:u w:val="single"/>
        </w:rPr>
        <w:t>III R</w:t>
      </w:r>
      <w:r w:rsidR="00295C17">
        <w:rPr>
          <w:rFonts w:ascii="Times New Roman" w:hAnsi="Times New Roman" w:cs="Times New Roman"/>
          <w:b/>
          <w:bCs/>
          <w:sz w:val="28"/>
          <w:szCs w:val="28"/>
          <w:u w:val="single"/>
        </w:rPr>
        <w:t>èglement intérieur de l’Académie d’Angoumois (art. 4 des statuts)</w:t>
      </w:r>
      <w:r w:rsidR="00295C17">
        <w:rPr>
          <w:rFonts w:ascii="Times New Roman" w:hAnsi="Times New Roman"/>
          <w:color w:val="000000"/>
        </w:rPr>
        <w:t xml:space="preserve"> </w:t>
      </w:r>
    </w:p>
    <w:p w:rsidR="00295C17" w:rsidRDefault="00295C17" w:rsidP="00295C17">
      <w:pPr>
        <w:jc w:val="both"/>
        <w:rPr>
          <w:rFonts w:ascii="Times New Roman" w:hAnsi="Times New Roman"/>
          <w:sz w:val="24"/>
          <w:szCs w:val="24"/>
        </w:rPr>
      </w:pPr>
      <w:r>
        <w:rPr>
          <w:rFonts w:ascii="Times New Roman" w:hAnsi="Times New Roman"/>
          <w:color w:val="000000"/>
          <w:sz w:val="24"/>
          <w:szCs w:val="24"/>
        </w:rPr>
        <w:t>L’affaire Bélanger a mis indirectement en évidence l’absence de définition des activités des membres du bureau de l’Académie d’Angoumois. Il est proposé d’y remédier par un règlement intérieur prévu à l’article 4 de nos statuts</w:t>
      </w:r>
      <w:r w:rsidR="003A59A2">
        <w:rPr>
          <w:rFonts w:ascii="Times New Roman" w:hAnsi="Times New Roman"/>
          <w:color w:val="000000"/>
          <w:sz w:val="24"/>
          <w:szCs w:val="24"/>
        </w:rPr>
        <w:t xml:space="preserve"> et </w:t>
      </w:r>
      <w:r w:rsidR="003A59A2">
        <w:rPr>
          <w:rFonts w:ascii="Times New Roman" w:hAnsi="Times New Roman" w:cs="Times New Roman"/>
          <w:sz w:val="24"/>
          <w:szCs w:val="24"/>
        </w:rPr>
        <w:t>joint à la convocation du 4 mars 2019. D’autres articles du statut ont été déclinés à cette occasion : honorariat, déroulement des élections, réception de l’élu…</w:t>
      </w:r>
    </w:p>
    <w:p w:rsidR="00295C17" w:rsidRDefault="00295C17" w:rsidP="00295C17">
      <w:pPr>
        <w:jc w:val="both"/>
        <w:rPr>
          <w:sz w:val="24"/>
          <w:szCs w:val="24"/>
        </w:rPr>
      </w:pPr>
      <w:r>
        <w:rPr>
          <w:rFonts w:ascii="Times New Roman" w:hAnsi="Times New Roman"/>
          <w:color w:val="000000"/>
          <w:sz w:val="24"/>
          <w:szCs w:val="24"/>
        </w:rPr>
        <w:t>A la suite de la présentation du projet p</w:t>
      </w:r>
      <w:r w:rsidR="003A59A2">
        <w:rPr>
          <w:rFonts w:ascii="Times New Roman" w:hAnsi="Times New Roman"/>
          <w:color w:val="000000"/>
          <w:sz w:val="24"/>
          <w:szCs w:val="24"/>
        </w:rPr>
        <w:t>ar le chancelier-adjoint</w:t>
      </w:r>
      <w:r>
        <w:rPr>
          <w:rFonts w:ascii="Times New Roman" w:hAnsi="Times New Roman"/>
          <w:color w:val="000000"/>
          <w:sz w:val="24"/>
          <w:szCs w:val="24"/>
        </w:rPr>
        <w:t> :</w:t>
      </w:r>
    </w:p>
    <w:p w:rsidR="00295C17" w:rsidRDefault="00295C17" w:rsidP="00295C17">
      <w:pPr>
        <w:jc w:val="both"/>
        <w:rPr>
          <w:sz w:val="24"/>
          <w:szCs w:val="24"/>
        </w:rPr>
      </w:pPr>
      <w:r>
        <w:rPr>
          <w:rFonts w:ascii="Times New Roman" w:hAnsi="Times New Roman"/>
          <w:b/>
          <w:bCs/>
          <w:color w:val="000000"/>
          <w:sz w:val="24"/>
          <w:szCs w:val="24"/>
        </w:rPr>
        <w:t xml:space="preserve">Honorariat : </w:t>
      </w:r>
      <w:r>
        <w:rPr>
          <w:rFonts w:ascii="Times New Roman" w:hAnsi="Times New Roman"/>
          <w:color w:val="000000"/>
          <w:sz w:val="24"/>
          <w:szCs w:val="24"/>
        </w:rPr>
        <w:t xml:space="preserve">la phrase suivante a été supprimée : « Le refus de l’honorariat par l’académicien défaillant entraîne sa radiation, entérinée par une lettre du bureau ». </w:t>
      </w:r>
      <w:r w:rsidR="003A59A2">
        <w:rPr>
          <w:rFonts w:ascii="Times New Roman" w:hAnsi="Times New Roman"/>
          <w:color w:val="000000"/>
          <w:sz w:val="24"/>
          <w:szCs w:val="24"/>
        </w:rPr>
        <w:t>(La question demeure donc : que fait-on d’un académicien qui refuse de cotiser et d’être honoraire ?)</w:t>
      </w:r>
    </w:p>
    <w:p w:rsidR="00295C17" w:rsidRDefault="00295C17" w:rsidP="00295C17">
      <w:pPr>
        <w:jc w:val="both"/>
        <w:rPr>
          <w:sz w:val="24"/>
          <w:szCs w:val="24"/>
        </w:rPr>
      </w:pPr>
      <w:r>
        <w:rPr>
          <w:rFonts w:ascii="Times New Roman" w:hAnsi="Times New Roman"/>
          <w:b/>
          <w:bCs/>
          <w:color w:val="000000"/>
          <w:sz w:val="24"/>
          <w:szCs w:val="24"/>
        </w:rPr>
        <w:t>Ressources financières :</w:t>
      </w:r>
      <w:r>
        <w:rPr>
          <w:rFonts w:ascii="Times New Roman" w:hAnsi="Times New Roman"/>
          <w:color w:val="000000"/>
          <w:sz w:val="24"/>
          <w:szCs w:val="24"/>
        </w:rPr>
        <w:t xml:space="preserve"> une précision est apportée : « Le montant des tarifs appliqués aux auditeurs, </w:t>
      </w:r>
      <w:r>
        <w:rPr>
          <w:rFonts w:ascii="Times New Roman" w:hAnsi="Times New Roman"/>
          <w:b/>
          <w:bCs/>
          <w:color w:val="000000"/>
          <w:sz w:val="24"/>
          <w:szCs w:val="24"/>
        </w:rPr>
        <w:t>soit permanents, soit occasionnels</w:t>
      </w:r>
      <w:r>
        <w:rPr>
          <w:rFonts w:ascii="Times New Roman" w:hAnsi="Times New Roman"/>
          <w:color w:val="000000"/>
          <w:sz w:val="24"/>
          <w:szCs w:val="24"/>
        </w:rPr>
        <w:t>, est fixé par le bureau. »</w:t>
      </w:r>
    </w:p>
    <w:p w:rsidR="00295C17" w:rsidRDefault="00295C17" w:rsidP="00295C17">
      <w:pPr>
        <w:jc w:val="both"/>
        <w:rPr>
          <w:sz w:val="24"/>
          <w:szCs w:val="24"/>
        </w:rPr>
      </w:pPr>
      <w:r>
        <w:rPr>
          <w:rFonts w:ascii="Times New Roman" w:hAnsi="Times New Roman"/>
          <w:color w:val="000000"/>
          <w:sz w:val="24"/>
          <w:szCs w:val="24"/>
        </w:rPr>
        <w:t>En tenant compte des précisions qui précèdent,</w:t>
      </w:r>
      <w:r>
        <w:rPr>
          <w:rFonts w:ascii="Times New Roman" w:hAnsi="Times New Roman"/>
          <w:b/>
          <w:bCs/>
          <w:color w:val="000000"/>
          <w:sz w:val="24"/>
          <w:szCs w:val="24"/>
        </w:rPr>
        <w:t xml:space="preserve"> le règlement intérieur est approuvé. </w:t>
      </w:r>
    </w:p>
    <w:p w:rsidR="00295C17" w:rsidRDefault="00295C17" w:rsidP="00295C17">
      <w:pPr>
        <w:jc w:val="both"/>
        <w:rPr>
          <w:rFonts w:ascii="Times New Roman" w:hAnsi="Times New Roman"/>
          <w:color w:val="000000"/>
        </w:rPr>
      </w:pPr>
    </w:p>
    <w:p w:rsidR="00295C17" w:rsidRDefault="00295C17" w:rsidP="00295C17">
      <w:pPr>
        <w:jc w:val="both"/>
        <w:rPr>
          <w:rFonts w:ascii="Times New Roman" w:hAnsi="Times New Roman"/>
          <w:b/>
          <w:bCs/>
          <w:color w:val="000000"/>
          <w:sz w:val="28"/>
          <w:szCs w:val="28"/>
          <w:u w:val="single"/>
        </w:rPr>
      </w:pPr>
      <w:r>
        <w:rPr>
          <w:rFonts w:ascii="Times New Roman" w:hAnsi="Times New Roman"/>
          <w:b/>
          <w:bCs/>
          <w:color w:val="000000"/>
          <w:sz w:val="28"/>
          <w:szCs w:val="28"/>
          <w:u w:val="single"/>
        </w:rPr>
        <w:t xml:space="preserve"> IV Divers : Confrérie du cognac</w:t>
      </w:r>
    </w:p>
    <w:p w:rsidR="00295C17" w:rsidRDefault="00295C17" w:rsidP="00295C17">
      <w:pPr>
        <w:jc w:val="both"/>
        <w:rPr>
          <w:rFonts w:ascii="Times New Roman" w:hAnsi="Times New Roman"/>
          <w:color w:val="000000"/>
          <w:sz w:val="24"/>
          <w:szCs w:val="24"/>
        </w:rPr>
      </w:pPr>
      <w:r>
        <w:rPr>
          <w:rFonts w:ascii="Times New Roman" w:hAnsi="Times New Roman"/>
          <w:color w:val="000000"/>
          <w:sz w:val="24"/>
          <w:szCs w:val="24"/>
        </w:rPr>
        <w:t>(Ce point, n’ayant pas été inscrit à l’ordre du jour, n’a pas fait l’objet d’un vote).</w:t>
      </w:r>
    </w:p>
    <w:p w:rsidR="00295C17" w:rsidRDefault="00295C17" w:rsidP="00295C17">
      <w:pPr>
        <w:jc w:val="both"/>
      </w:pPr>
      <w:r>
        <w:rPr>
          <w:rFonts w:ascii="Times New Roman" w:hAnsi="Times New Roman"/>
          <w:color w:val="000000"/>
          <w:sz w:val="24"/>
          <w:szCs w:val="24"/>
        </w:rPr>
        <w:t xml:space="preserve">Le chancelier informe que Gérard </w:t>
      </w:r>
      <w:proofErr w:type="spellStart"/>
      <w:r>
        <w:rPr>
          <w:rFonts w:ascii="Times New Roman" w:hAnsi="Times New Roman"/>
          <w:color w:val="000000"/>
          <w:sz w:val="24"/>
          <w:szCs w:val="24"/>
        </w:rPr>
        <w:t>Montassier</w:t>
      </w:r>
      <w:proofErr w:type="spellEnd"/>
      <w:r>
        <w:rPr>
          <w:rFonts w:ascii="Times New Roman" w:hAnsi="Times New Roman"/>
          <w:color w:val="000000"/>
          <w:sz w:val="24"/>
          <w:szCs w:val="24"/>
        </w:rPr>
        <w:t xml:space="preserve">, auditeur, président de la Confrérie du cognac, propose un rapprochement culturel entre nos deux associations. L’AG est favorable au principe. Insérer le lien électronique de la Confrérie sur le site de l’Académie peut être un premier geste, sous réserve d’une visite du site de la Confrérie par les académiciens : </w:t>
      </w:r>
      <w:hyperlink r:id="rId5">
        <w:r>
          <w:rPr>
            <w:rStyle w:val="LienInternet"/>
            <w:rFonts w:ascii="Times New Roman" w:hAnsi="Times New Roman"/>
            <w:color w:val="000000"/>
            <w:sz w:val="24"/>
            <w:szCs w:val="24"/>
          </w:rPr>
          <w:t>www.laconfrerieducognac.org</w:t>
        </w:r>
      </w:hyperlink>
    </w:p>
    <w:p w:rsidR="00295C17" w:rsidRDefault="00295C17" w:rsidP="00295C17">
      <w:pPr>
        <w:jc w:val="both"/>
        <w:rPr>
          <w:color w:val="000000"/>
        </w:rPr>
      </w:pPr>
      <w:r>
        <w:rPr>
          <w:rFonts w:ascii="Times New Roman" w:hAnsi="Times New Roman"/>
          <w:color w:val="000000"/>
          <w:sz w:val="24"/>
          <w:szCs w:val="24"/>
        </w:rPr>
        <w:t xml:space="preserve">Il est nécessaire d’en savoir plus sur les modalités concrètes envisagées par Gérard </w:t>
      </w:r>
      <w:proofErr w:type="spellStart"/>
      <w:r>
        <w:rPr>
          <w:rFonts w:ascii="Times New Roman" w:hAnsi="Times New Roman"/>
          <w:color w:val="000000"/>
          <w:sz w:val="24"/>
          <w:szCs w:val="24"/>
        </w:rPr>
        <w:t>Montassier</w:t>
      </w:r>
      <w:proofErr w:type="spellEnd"/>
      <w:r>
        <w:rPr>
          <w:rFonts w:ascii="Times New Roman" w:hAnsi="Times New Roman"/>
          <w:color w:val="000000"/>
          <w:sz w:val="24"/>
          <w:szCs w:val="24"/>
        </w:rPr>
        <w:t xml:space="preserve">. </w:t>
      </w:r>
      <w:r w:rsidR="003A59A2">
        <w:rPr>
          <w:rFonts w:ascii="Times New Roman" w:hAnsi="Times New Roman"/>
          <w:color w:val="000000"/>
          <w:sz w:val="24"/>
          <w:szCs w:val="24"/>
        </w:rPr>
        <w:t>Nous avons compris qu’il chercha</w:t>
      </w:r>
      <w:r>
        <w:rPr>
          <w:rFonts w:ascii="Times New Roman" w:hAnsi="Times New Roman"/>
          <w:color w:val="000000"/>
          <w:sz w:val="24"/>
          <w:szCs w:val="24"/>
        </w:rPr>
        <w:t xml:space="preserve">it des contributions culturelles pour nourrir son </w:t>
      </w:r>
      <w:r>
        <w:rPr>
          <w:rFonts w:ascii="Times New Roman" w:hAnsi="Times New Roman"/>
          <w:color w:val="000000"/>
          <w:sz w:val="24"/>
          <w:szCs w:val="24"/>
        </w:rPr>
        <w:lastRenderedPageBreak/>
        <w:t xml:space="preserve">site encore en cours de construction : promotion des œuvres des académiciens, reproduction de textes de conférences ou de la </w:t>
      </w:r>
      <w:r w:rsidRPr="00BB783C">
        <w:rPr>
          <w:rFonts w:ascii="Times New Roman" w:hAnsi="Times New Roman"/>
          <w:i/>
          <w:color w:val="000000"/>
          <w:sz w:val="24"/>
          <w:szCs w:val="24"/>
        </w:rPr>
        <w:t>Gazette</w:t>
      </w:r>
      <w:r>
        <w:rPr>
          <w:rFonts w:ascii="Times New Roman" w:hAnsi="Times New Roman"/>
          <w:color w:val="000000"/>
          <w:sz w:val="24"/>
          <w:szCs w:val="24"/>
        </w:rPr>
        <w:t>. Des membres de l’Académie seraient déjà contributeurs. Une</w:t>
      </w:r>
      <w:r w:rsidR="00BB783C">
        <w:rPr>
          <w:rFonts w:ascii="Times New Roman" w:hAnsi="Times New Roman"/>
          <w:color w:val="000000"/>
          <w:sz w:val="24"/>
          <w:szCs w:val="24"/>
        </w:rPr>
        <w:t xml:space="preserve"> clarification est nécessaire ; d</w:t>
      </w:r>
      <w:r>
        <w:rPr>
          <w:rFonts w:ascii="Times New Roman" w:hAnsi="Times New Roman"/>
          <w:color w:val="000000"/>
          <w:sz w:val="24"/>
          <w:szCs w:val="24"/>
        </w:rPr>
        <w:t>es limites sont à poser concernant, par exemple, les fichiers de données nominatives, les frontières de la stratégi</w:t>
      </w:r>
      <w:r w:rsidR="00BB783C">
        <w:rPr>
          <w:rFonts w:ascii="Times New Roman" w:hAnsi="Times New Roman"/>
          <w:color w:val="000000"/>
          <w:sz w:val="24"/>
          <w:szCs w:val="24"/>
        </w:rPr>
        <w:t>e commerciale de la Confrérie, les</w:t>
      </w:r>
      <w:r>
        <w:rPr>
          <w:rFonts w:ascii="Times New Roman" w:hAnsi="Times New Roman"/>
          <w:color w:val="000000"/>
          <w:sz w:val="24"/>
          <w:szCs w:val="24"/>
        </w:rPr>
        <w:t xml:space="preserve"> tribune</w:t>
      </w:r>
      <w:r w:rsidR="00BB783C">
        <w:rPr>
          <w:rFonts w:ascii="Times New Roman" w:hAnsi="Times New Roman"/>
          <w:color w:val="000000"/>
          <w:sz w:val="24"/>
          <w:szCs w:val="24"/>
        </w:rPr>
        <w:t>s</w:t>
      </w:r>
      <w:r>
        <w:rPr>
          <w:rFonts w:ascii="Times New Roman" w:hAnsi="Times New Roman"/>
          <w:color w:val="000000"/>
          <w:sz w:val="24"/>
          <w:szCs w:val="24"/>
        </w:rPr>
        <w:t xml:space="preserve"> à connotation politique</w:t>
      </w:r>
      <w:r w:rsidR="0088258A">
        <w:rPr>
          <w:rFonts w:ascii="Times New Roman" w:hAnsi="Times New Roman"/>
          <w:color w:val="000000"/>
          <w:sz w:val="24"/>
          <w:szCs w:val="24"/>
        </w:rPr>
        <w:t>, etc.</w:t>
      </w:r>
      <w:r>
        <w:rPr>
          <w:rFonts w:ascii="Times New Roman" w:hAnsi="Times New Roman"/>
          <w:color w:val="000000"/>
          <w:sz w:val="24"/>
          <w:szCs w:val="24"/>
        </w:rPr>
        <w:t xml:space="preserve"> La réflexion est lancée.</w:t>
      </w:r>
      <w:r w:rsidR="00BB783C">
        <w:rPr>
          <w:rFonts w:ascii="Times New Roman" w:hAnsi="Times New Roman"/>
          <w:color w:val="000000"/>
          <w:sz w:val="24"/>
          <w:szCs w:val="24"/>
        </w:rPr>
        <w:t xml:space="preserve"> Le chancelier est preneur d’avis des académiciens.</w:t>
      </w:r>
    </w:p>
    <w:p w:rsidR="00295C17" w:rsidRDefault="00295C17" w:rsidP="00295C17">
      <w:pPr>
        <w:jc w:val="both"/>
        <w:rPr>
          <w:rFonts w:ascii="Times New Roman" w:hAnsi="Times New Roman"/>
          <w:color w:val="000000"/>
        </w:rPr>
      </w:pPr>
    </w:p>
    <w:p w:rsidR="00295C17" w:rsidRDefault="00295C17" w:rsidP="00295C17">
      <w:pPr>
        <w:jc w:val="both"/>
        <w:rPr>
          <w:sz w:val="24"/>
          <w:szCs w:val="24"/>
        </w:rPr>
      </w:pPr>
      <w:r>
        <w:rPr>
          <w:rFonts w:ascii="Times New Roman" w:hAnsi="Times New Roman"/>
          <w:color w:val="000000"/>
          <w:sz w:val="24"/>
          <w:szCs w:val="24"/>
        </w:rPr>
        <w:t>La séance est levée à 18h50.</w:t>
      </w:r>
    </w:p>
    <w:p w:rsidR="00295C17" w:rsidRDefault="00295C17" w:rsidP="00295C17">
      <w:pPr>
        <w:jc w:val="both"/>
        <w:rPr>
          <w:sz w:val="24"/>
          <w:szCs w:val="24"/>
        </w:rPr>
      </w:pPr>
      <w:r>
        <w:rPr>
          <w:rFonts w:ascii="Times New Roman" w:hAnsi="Times New Roman"/>
          <w:color w:val="000000"/>
          <w:sz w:val="24"/>
          <w:szCs w:val="24"/>
        </w:rPr>
        <w:t>A Angoulême, le 16 04 2019</w:t>
      </w:r>
    </w:p>
    <w:p w:rsidR="00295C17" w:rsidRDefault="00295C17" w:rsidP="00295C17">
      <w:pPr>
        <w:jc w:val="center"/>
        <w:rPr>
          <w:sz w:val="24"/>
          <w:szCs w:val="24"/>
        </w:rPr>
      </w:pPr>
      <w:r>
        <w:rPr>
          <w:rFonts w:ascii="Times New Roman" w:hAnsi="Times New Roman"/>
          <w:i/>
          <w:color w:val="000000"/>
          <w:sz w:val="24"/>
          <w:szCs w:val="24"/>
        </w:rPr>
        <w:t xml:space="preserve">        </w:t>
      </w:r>
      <w:r>
        <w:rPr>
          <w:rFonts w:ascii="Times New Roman" w:hAnsi="Times New Roman"/>
          <w:i/>
          <w:color w:val="000000"/>
          <w:sz w:val="24"/>
          <w:szCs w:val="24"/>
        </w:rPr>
        <w:tab/>
      </w:r>
      <w:r>
        <w:rPr>
          <w:rFonts w:ascii="Times New Roman" w:hAnsi="Times New Roman"/>
          <w:i/>
          <w:color w:val="000000"/>
          <w:sz w:val="24"/>
          <w:szCs w:val="24"/>
        </w:rPr>
        <w:tab/>
      </w:r>
      <w:r>
        <w:rPr>
          <w:rFonts w:ascii="Times New Roman" w:hAnsi="Times New Roman"/>
          <w:i/>
          <w:color w:val="000000"/>
          <w:sz w:val="24"/>
          <w:szCs w:val="24"/>
        </w:rPr>
        <w:tab/>
      </w:r>
      <w:r>
        <w:rPr>
          <w:rFonts w:ascii="Times New Roman" w:hAnsi="Times New Roman"/>
          <w:i/>
          <w:color w:val="000000"/>
          <w:sz w:val="24"/>
          <w:szCs w:val="24"/>
        </w:rPr>
        <w:tab/>
        <w:t xml:space="preserve">      </w:t>
      </w:r>
      <w:r>
        <w:rPr>
          <w:rFonts w:ascii="Times New Roman" w:hAnsi="Times New Roman"/>
          <w:color w:val="000000"/>
          <w:sz w:val="24"/>
          <w:szCs w:val="24"/>
        </w:rPr>
        <w:t>Le chancelier Florent Gaillard</w:t>
      </w:r>
    </w:p>
    <w:p w:rsidR="00295C17" w:rsidRDefault="00295C17" w:rsidP="00295C17">
      <w:pPr>
        <w:pStyle w:val="Corpsdetexte"/>
        <w:jc w:val="both"/>
        <w:rPr>
          <w:rFonts w:ascii="times new roman;times;serif" w:hAnsi="times new roman;times;serif"/>
          <w:color w:val="000000"/>
          <w:sz w:val="24"/>
          <w:szCs w:val="24"/>
        </w:rPr>
      </w:pPr>
    </w:p>
    <w:p w:rsidR="00295C17" w:rsidRDefault="00295C17" w:rsidP="00295C17">
      <w:pPr>
        <w:jc w:val="both"/>
        <w:rPr>
          <w:rFonts w:ascii="Times New Roman" w:hAnsi="Times New Roman"/>
        </w:rPr>
      </w:pPr>
    </w:p>
    <w:p w:rsidR="00295C17" w:rsidRDefault="00295C17" w:rsidP="00295C17">
      <w:pPr>
        <w:jc w:val="both"/>
        <w:rPr>
          <w:rFonts w:ascii="Times New Roman" w:hAnsi="Times New Roman"/>
        </w:rPr>
      </w:pPr>
    </w:p>
    <w:p w:rsidR="00295C17" w:rsidRDefault="00295C17" w:rsidP="00295C17">
      <w:pPr>
        <w:jc w:val="both"/>
        <w:rPr>
          <w:rFonts w:ascii="Times New Roman" w:hAnsi="Times New Roman"/>
        </w:rPr>
      </w:pPr>
    </w:p>
    <w:p w:rsidR="007140E5" w:rsidRDefault="007140E5"/>
    <w:sectPr w:rsidR="007140E5" w:rsidSect="007140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Arial">
    <w:altName w:val="Times New Roman"/>
    <w:panose1 w:val="00000000000000000000"/>
    <w:charset w:val="00"/>
    <w:family w:val="roman"/>
    <w:notTrueType/>
    <w:pitch w:val="default"/>
    <w:sig w:usb0="00000000" w:usb1="00000000" w:usb2="00000000" w:usb3="00000000" w:csb0="00000000" w:csb1="00000000"/>
  </w:font>
  <w:font w:name="times new roman;time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229A"/>
    <w:multiLevelType w:val="hybridMultilevel"/>
    <w:tmpl w:val="40B84F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9426622"/>
    <w:multiLevelType w:val="hybridMultilevel"/>
    <w:tmpl w:val="48A2FE2A"/>
    <w:lvl w:ilvl="0" w:tplc="E6303ADA">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6D769B"/>
    <w:multiLevelType w:val="multilevel"/>
    <w:tmpl w:val="D8EC94B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62F2CAB"/>
    <w:multiLevelType w:val="hybridMultilevel"/>
    <w:tmpl w:val="4C663758"/>
    <w:lvl w:ilvl="0" w:tplc="973A137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5C17"/>
    <w:rsid w:val="001A1117"/>
    <w:rsid w:val="00295C17"/>
    <w:rsid w:val="002A13BE"/>
    <w:rsid w:val="003A59A2"/>
    <w:rsid w:val="00575E1D"/>
    <w:rsid w:val="005E0BEE"/>
    <w:rsid w:val="007140E5"/>
    <w:rsid w:val="0088258A"/>
    <w:rsid w:val="00BB783C"/>
    <w:rsid w:val="00C95959"/>
    <w:rsid w:val="00D27C57"/>
    <w:rsid w:val="00F30D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17"/>
    <w:pPr>
      <w:overflowPunct w:val="0"/>
    </w:pPr>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semiHidden/>
    <w:unhideWhenUsed/>
    <w:rsid w:val="00295C17"/>
    <w:rPr>
      <w:color w:val="0000FF"/>
      <w:u w:val="single"/>
    </w:rPr>
  </w:style>
  <w:style w:type="character" w:styleId="Accentuation">
    <w:name w:val="Emphasis"/>
    <w:qFormat/>
    <w:rsid w:val="00295C17"/>
    <w:rPr>
      <w:i/>
      <w:iCs/>
    </w:rPr>
  </w:style>
  <w:style w:type="paragraph" w:styleId="Corpsdetexte">
    <w:name w:val="Body Text"/>
    <w:basedOn w:val="Normal"/>
    <w:link w:val="CorpsdetexteCar"/>
    <w:rsid w:val="00295C17"/>
    <w:pPr>
      <w:spacing w:after="140" w:line="288" w:lineRule="auto"/>
    </w:pPr>
  </w:style>
  <w:style w:type="character" w:customStyle="1" w:styleId="CorpsdetexteCar">
    <w:name w:val="Corps de texte Car"/>
    <w:basedOn w:val="Policepardfaut"/>
    <w:link w:val="Corpsdetexte"/>
    <w:rsid w:val="00295C17"/>
    <w:rPr>
      <w:color w:val="00000A"/>
    </w:rPr>
  </w:style>
  <w:style w:type="paragraph" w:styleId="Paragraphedeliste">
    <w:name w:val="List Paragraph"/>
    <w:basedOn w:val="Normal"/>
    <w:uiPriority w:val="34"/>
    <w:qFormat/>
    <w:rsid w:val="00D27C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confrerieducognac.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1184</Words>
  <Characters>6514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Mazere</dc:creator>
  <cp:lastModifiedBy>Mazere</cp:lastModifiedBy>
  <cp:revision>5</cp:revision>
  <dcterms:created xsi:type="dcterms:W3CDTF">2019-04-15T17:37:00Z</dcterms:created>
  <dcterms:modified xsi:type="dcterms:W3CDTF">2019-04-16T09:17:00Z</dcterms:modified>
</cp:coreProperties>
</file>